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D3" w:rsidRPr="008F72C6" w:rsidRDefault="008821D3" w:rsidP="008F72C6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</w:t>
      </w:r>
      <w:r w:rsidR="00A53354"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>PROTOKÓŁ</w:t>
      </w:r>
      <w:r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 </w:t>
      </w:r>
      <w:r w:rsidR="00883573"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407B6"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3B75B4" w:rsidRPr="008F72C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8F72C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8821D3" w:rsidRPr="008821D3" w:rsidRDefault="008821D3" w:rsidP="008F72C6">
      <w:pPr>
        <w:rPr>
          <w:sz w:val="20"/>
          <w:szCs w:val="20"/>
        </w:rPr>
      </w:pPr>
      <w:r w:rsidRPr="008821D3">
        <w:rPr>
          <w:sz w:val="20"/>
          <w:szCs w:val="20"/>
        </w:rPr>
        <w:t>Z posiedzenia komisji powołanej przez Dyrektora Powiatowego Urzędu Pracy w Kamieniu Pomorskim oceniającej wnioski o zawarcie umowy o zorganizowanie stażu dla osób bezrobotnych.</w:t>
      </w:r>
    </w:p>
    <w:p w:rsidR="00A53354" w:rsidRDefault="008821D3" w:rsidP="008F72C6">
      <w:pPr>
        <w:rPr>
          <w:sz w:val="20"/>
          <w:szCs w:val="20"/>
        </w:rPr>
      </w:pPr>
      <w:r w:rsidRPr="008821D3">
        <w:rPr>
          <w:sz w:val="20"/>
          <w:szCs w:val="20"/>
        </w:rPr>
        <w:t xml:space="preserve">Posiedzenie komisji odbyło się w dniu </w:t>
      </w:r>
      <w:r w:rsidR="00350995">
        <w:rPr>
          <w:sz w:val="20"/>
          <w:szCs w:val="20"/>
        </w:rPr>
        <w:t>01</w:t>
      </w:r>
      <w:r w:rsidR="003B75B4">
        <w:rPr>
          <w:sz w:val="20"/>
          <w:szCs w:val="20"/>
        </w:rPr>
        <w:t>.02</w:t>
      </w:r>
      <w:r w:rsidRPr="008821D3">
        <w:rPr>
          <w:sz w:val="20"/>
          <w:szCs w:val="20"/>
        </w:rPr>
        <w:t>.201</w:t>
      </w:r>
      <w:r w:rsidR="003B75B4">
        <w:rPr>
          <w:sz w:val="20"/>
          <w:szCs w:val="20"/>
        </w:rPr>
        <w:t>9</w:t>
      </w:r>
      <w:r w:rsidRPr="008821D3">
        <w:rPr>
          <w:sz w:val="20"/>
          <w:szCs w:val="20"/>
        </w:rPr>
        <w:t>r.</w:t>
      </w:r>
    </w:p>
    <w:p w:rsidR="008821D3" w:rsidRPr="008821D3" w:rsidRDefault="008821D3" w:rsidP="008F72C6">
      <w:pPr>
        <w:rPr>
          <w:sz w:val="20"/>
          <w:szCs w:val="20"/>
        </w:rPr>
      </w:pPr>
      <w:r>
        <w:rPr>
          <w:sz w:val="20"/>
          <w:szCs w:val="20"/>
        </w:rPr>
        <w:t>Komisja działała w składzie:</w:t>
      </w:r>
    </w:p>
    <w:p w:rsidR="00A53354" w:rsidRDefault="008821D3" w:rsidP="008F72C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25126">
        <w:rPr>
          <w:sz w:val="20"/>
          <w:szCs w:val="20"/>
        </w:rPr>
        <w:t>Przewodniczący</w:t>
      </w:r>
      <w:r w:rsidR="00A53354" w:rsidRPr="00525126">
        <w:rPr>
          <w:sz w:val="20"/>
          <w:szCs w:val="20"/>
        </w:rPr>
        <w:t xml:space="preserve"> – </w:t>
      </w:r>
      <w:r w:rsidR="00883573">
        <w:rPr>
          <w:sz w:val="20"/>
          <w:szCs w:val="20"/>
        </w:rPr>
        <w:t>Magdalena Pawełczyk – Specjalista ds. programów</w:t>
      </w:r>
    </w:p>
    <w:p w:rsidR="003B75B4" w:rsidRDefault="003B75B4" w:rsidP="008F72C6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Członek – Agnieszka </w:t>
      </w:r>
      <w:proofErr w:type="spellStart"/>
      <w:r>
        <w:rPr>
          <w:sz w:val="20"/>
          <w:szCs w:val="20"/>
        </w:rPr>
        <w:t>Wiewiórowska</w:t>
      </w:r>
      <w:proofErr w:type="spellEnd"/>
      <w:r>
        <w:rPr>
          <w:sz w:val="20"/>
          <w:szCs w:val="20"/>
        </w:rPr>
        <w:t xml:space="preserve"> – Kierownik CAZ</w:t>
      </w:r>
    </w:p>
    <w:p w:rsidR="00A53354" w:rsidRDefault="00A53354" w:rsidP="008F72C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25126">
        <w:rPr>
          <w:sz w:val="20"/>
          <w:szCs w:val="20"/>
        </w:rPr>
        <w:t xml:space="preserve">Członek – </w:t>
      </w:r>
      <w:r w:rsidR="00883573">
        <w:rPr>
          <w:sz w:val="20"/>
          <w:szCs w:val="20"/>
        </w:rPr>
        <w:t>Agnieszka Dranikowska – Pośrednik pracy</w:t>
      </w:r>
    </w:p>
    <w:p w:rsidR="00525126" w:rsidRDefault="00525126" w:rsidP="008F72C6">
      <w:pPr>
        <w:rPr>
          <w:sz w:val="20"/>
          <w:szCs w:val="20"/>
        </w:rPr>
      </w:pPr>
      <w:r>
        <w:rPr>
          <w:sz w:val="20"/>
          <w:szCs w:val="20"/>
        </w:rPr>
        <w:t xml:space="preserve">W okresie od dnia </w:t>
      </w:r>
      <w:r w:rsidR="003B75B4">
        <w:rPr>
          <w:sz w:val="20"/>
          <w:szCs w:val="20"/>
        </w:rPr>
        <w:t>17.01</w:t>
      </w:r>
      <w:r>
        <w:rPr>
          <w:sz w:val="20"/>
          <w:szCs w:val="20"/>
        </w:rPr>
        <w:t>.201</w:t>
      </w:r>
      <w:r w:rsidR="003B75B4">
        <w:rPr>
          <w:sz w:val="20"/>
          <w:szCs w:val="20"/>
        </w:rPr>
        <w:t>9</w:t>
      </w:r>
      <w:r>
        <w:rPr>
          <w:sz w:val="20"/>
          <w:szCs w:val="20"/>
        </w:rPr>
        <w:t xml:space="preserve">r. do dnia </w:t>
      </w:r>
      <w:r w:rsidR="00700B9B">
        <w:rPr>
          <w:sz w:val="20"/>
          <w:szCs w:val="20"/>
        </w:rPr>
        <w:t>31.01</w:t>
      </w:r>
      <w:r w:rsidR="003B75B4">
        <w:rPr>
          <w:sz w:val="20"/>
          <w:szCs w:val="20"/>
        </w:rPr>
        <w:t>.2019</w:t>
      </w:r>
      <w:r w:rsidR="00350995">
        <w:rPr>
          <w:sz w:val="20"/>
          <w:szCs w:val="20"/>
        </w:rPr>
        <w:t>r</w:t>
      </w:r>
      <w:r>
        <w:rPr>
          <w:sz w:val="20"/>
          <w:szCs w:val="20"/>
        </w:rPr>
        <w:t>. złożono</w:t>
      </w:r>
      <w:r w:rsidR="00B6772F">
        <w:rPr>
          <w:sz w:val="20"/>
          <w:szCs w:val="20"/>
        </w:rPr>
        <w:t xml:space="preserve"> </w:t>
      </w:r>
      <w:r w:rsidR="00C954F5">
        <w:rPr>
          <w:sz w:val="20"/>
          <w:szCs w:val="20"/>
        </w:rPr>
        <w:t>35</w:t>
      </w:r>
      <w:r w:rsidR="00B6772F">
        <w:rPr>
          <w:sz w:val="20"/>
          <w:szCs w:val="20"/>
        </w:rPr>
        <w:t xml:space="preserve"> wnios</w:t>
      </w:r>
      <w:r w:rsidR="009D7ED7">
        <w:rPr>
          <w:sz w:val="20"/>
          <w:szCs w:val="20"/>
        </w:rPr>
        <w:t>ków</w:t>
      </w:r>
      <w:r w:rsidR="00B6772F">
        <w:rPr>
          <w:sz w:val="20"/>
          <w:szCs w:val="20"/>
        </w:rPr>
        <w:t xml:space="preserve"> o zawarcie umowy </w:t>
      </w:r>
      <w:r w:rsidR="009D7ED7">
        <w:rPr>
          <w:sz w:val="20"/>
          <w:szCs w:val="20"/>
        </w:rPr>
        <w:t xml:space="preserve">                                      </w:t>
      </w:r>
      <w:r w:rsidR="00B6772F">
        <w:rPr>
          <w:sz w:val="20"/>
          <w:szCs w:val="20"/>
        </w:rPr>
        <w:t>o zorganizowanie stażu na</w:t>
      </w:r>
      <w:r w:rsidR="00703DA3">
        <w:rPr>
          <w:sz w:val="20"/>
          <w:szCs w:val="20"/>
        </w:rPr>
        <w:t xml:space="preserve"> </w:t>
      </w:r>
      <w:r w:rsidR="00C954F5">
        <w:rPr>
          <w:sz w:val="20"/>
          <w:szCs w:val="20"/>
        </w:rPr>
        <w:t>53</w:t>
      </w:r>
      <w:r w:rsidR="00440805">
        <w:rPr>
          <w:sz w:val="20"/>
          <w:szCs w:val="20"/>
        </w:rPr>
        <w:t xml:space="preserve"> </w:t>
      </w:r>
      <w:r w:rsidR="00B6772F">
        <w:rPr>
          <w:sz w:val="20"/>
          <w:szCs w:val="20"/>
        </w:rPr>
        <w:t>miejsc stażow</w:t>
      </w:r>
      <w:r w:rsidR="00E202E0">
        <w:rPr>
          <w:sz w:val="20"/>
          <w:szCs w:val="20"/>
        </w:rPr>
        <w:t>ych</w:t>
      </w:r>
      <w:r w:rsidR="00B6772F">
        <w:rPr>
          <w:sz w:val="20"/>
          <w:szCs w:val="20"/>
        </w:rPr>
        <w:t>.</w:t>
      </w:r>
    </w:p>
    <w:p w:rsidR="00B6772F" w:rsidRDefault="00B6772F" w:rsidP="008F72C6">
      <w:pPr>
        <w:rPr>
          <w:sz w:val="20"/>
          <w:szCs w:val="20"/>
        </w:rPr>
      </w:pPr>
      <w:r>
        <w:rPr>
          <w:sz w:val="20"/>
          <w:szCs w:val="20"/>
        </w:rPr>
        <w:t xml:space="preserve">Komisja pozytywnie rozpatrzyła </w:t>
      </w:r>
      <w:r w:rsidR="00C954F5">
        <w:rPr>
          <w:sz w:val="20"/>
          <w:szCs w:val="20"/>
        </w:rPr>
        <w:t xml:space="preserve">31 </w:t>
      </w:r>
      <w:r>
        <w:rPr>
          <w:sz w:val="20"/>
          <w:szCs w:val="20"/>
        </w:rPr>
        <w:t>wnios</w:t>
      </w:r>
      <w:r w:rsidR="00B41A45">
        <w:rPr>
          <w:sz w:val="20"/>
          <w:szCs w:val="20"/>
        </w:rPr>
        <w:t>ków</w:t>
      </w:r>
      <w:r>
        <w:rPr>
          <w:sz w:val="20"/>
          <w:szCs w:val="20"/>
        </w:rPr>
        <w:t xml:space="preserve"> na </w:t>
      </w:r>
      <w:r w:rsidR="00C954F5">
        <w:rPr>
          <w:sz w:val="20"/>
          <w:szCs w:val="20"/>
        </w:rPr>
        <w:t>42</w:t>
      </w:r>
      <w:r w:rsidR="00703DA3">
        <w:rPr>
          <w:sz w:val="20"/>
          <w:szCs w:val="20"/>
        </w:rPr>
        <w:t xml:space="preserve"> </w:t>
      </w:r>
      <w:r>
        <w:rPr>
          <w:sz w:val="20"/>
          <w:szCs w:val="20"/>
        </w:rPr>
        <w:t>miejsc</w:t>
      </w:r>
      <w:r w:rsidR="00C954F5">
        <w:rPr>
          <w:sz w:val="20"/>
          <w:szCs w:val="20"/>
        </w:rPr>
        <w:t>a</w:t>
      </w:r>
      <w:r w:rsidR="00B41A45">
        <w:rPr>
          <w:sz w:val="20"/>
          <w:szCs w:val="20"/>
        </w:rPr>
        <w:t xml:space="preserve"> stażow</w:t>
      </w:r>
      <w:r w:rsidR="00C954F5">
        <w:rPr>
          <w:sz w:val="20"/>
          <w:szCs w:val="20"/>
        </w:rPr>
        <w:t>e</w:t>
      </w:r>
      <w:r>
        <w:rPr>
          <w:sz w:val="20"/>
          <w:szCs w:val="20"/>
        </w:rPr>
        <w:t>:</w:t>
      </w:r>
    </w:p>
    <w:p w:rsidR="00B6772F" w:rsidRPr="008F72C6" w:rsidRDefault="00B6772F" w:rsidP="008F72C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8F72C6">
        <w:rPr>
          <w:rFonts w:asciiTheme="minorHAnsi" w:hAnsiTheme="minorHAnsi" w:cstheme="minorHAnsi"/>
          <w:color w:val="auto"/>
          <w:sz w:val="24"/>
          <w:szCs w:val="24"/>
        </w:rPr>
        <w:t>Procedura oceny i wyboru wniosków</w:t>
      </w:r>
      <w:r w:rsidR="008F72C6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B6772F" w:rsidRDefault="00B6772F" w:rsidP="008F72C6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Ocena merytoryczna była dokonywana pod warunkiem pozytywnej oceny formalnej wniosku</w:t>
      </w:r>
      <w:r w:rsidR="00FE3787">
        <w:rPr>
          <w:b/>
          <w:sz w:val="20"/>
          <w:szCs w:val="20"/>
        </w:rPr>
        <w:t>.</w:t>
      </w:r>
    </w:p>
    <w:p w:rsidR="00FE3787" w:rsidRDefault="00FE3787" w:rsidP="008F72C6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Wnioski zawierające uchybienia formalne nie były rozpatrywane pod względem merytorycznym.</w:t>
      </w:r>
    </w:p>
    <w:p w:rsidR="000B0047" w:rsidRDefault="00FE3787" w:rsidP="008F72C6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Ocena merytoryczna wniosków nastąpiła w oparciu o niżej wymienione elementy i punktację</w:t>
      </w:r>
    </w:p>
    <w:p w:rsidR="00FE3787" w:rsidRPr="008F72C6" w:rsidRDefault="000B0047" w:rsidP="008F72C6">
      <w:pPr>
        <w:pStyle w:val="Nagwek2"/>
        <w:rPr>
          <w:rFonts w:asciiTheme="minorHAnsi" w:hAnsiTheme="minorHAnsi" w:cstheme="minorHAnsi"/>
          <w:sz w:val="20"/>
          <w:szCs w:val="20"/>
        </w:rPr>
      </w:pPr>
      <w:r>
        <w:t xml:space="preserve"> </w:t>
      </w:r>
      <w:r w:rsidRPr="008F72C6">
        <w:rPr>
          <w:rFonts w:asciiTheme="minorHAnsi" w:hAnsiTheme="minorHAnsi" w:cstheme="minorHAnsi"/>
          <w:color w:val="auto"/>
          <w:sz w:val="20"/>
          <w:szCs w:val="20"/>
        </w:rPr>
        <w:t>OCENA WNIOSKU:</w:t>
      </w:r>
      <w:r w:rsidR="008F72C6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FE3787" w:rsidRPr="00FE3787" w:rsidRDefault="00FE3787" w:rsidP="008F72C6">
      <w:pPr>
        <w:numPr>
          <w:ilvl w:val="0"/>
          <w:numId w:val="5"/>
        </w:numPr>
        <w:suppressAutoHyphens/>
        <w:autoSpaceDE w:val="0"/>
        <w:autoSpaceDN w:val="0"/>
        <w:spacing w:after="147" w:line="36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Zobowiązanie do zatrudnienia po okresie odbywania stażu na okres co najmniej 3 miesięcy w ramach: </w:t>
      </w:r>
    </w:p>
    <w:p w:rsidR="00FE3787" w:rsidRPr="00FE3787" w:rsidRDefault="00FE3787" w:rsidP="008F72C6">
      <w:pPr>
        <w:suppressAutoHyphens/>
        <w:autoSpaceDE w:val="0"/>
        <w:autoSpaceDN w:val="0"/>
        <w:spacing w:after="44" w:line="360" w:lineRule="auto"/>
        <w:ind w:firstLine="708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Umowy o pracę w pełnym wymiarze czasu pracy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 xml:space="preserve">- 25 pkt, </w:t>
      </w:r>
    </w:p>
    <w:p w:rsidR="00FE3787" w:rsidRPr="00FE3787" w:rsidRDefault="00FE3787" w:rsidP="008F72C6">
      <w:pPr>
        <w:suppressAutoHyphens/>
        <w:autoSpaceDE w:val="0"/>
        <w:autoSpaceDN w:val="0"/>
        <w:spacing w:after="44" w:line="360" w:lineRule="auto"/>
        <w:ind w:firstLine="708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Umowy o pracę w niepełnym wymiarze czasu pracy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 xml:space="preserve">– 15 pkt, </w:t>
      </w:r>
    </w:p>
    <w:p w:rsidR="00FE3787" w:rsidRPr="00FE3787" w:rsidRDefault="00FE3787" w:rsidP="008F72C6">
      <w:pPr>
        <w:suppressAutoHyphens/>
        <w:autoSpaceDE w:val="0"/>
        <w:autoSpaceDN w:val="0"/>
        <w:spacing w:after="0" w:line="360" w:lineRule="auto"/>
        <w:ind w:left="708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Umowa cywilno-prawna za wynagrodzeniem nie niższym niż minimalne wynagrodzenie </w:t>
      </w: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br/>
        <w:t xml:space="preserve">za pracę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 xml:space="preserve">– 20 pkt. </w:t>
      </w:r>
    </w:p>
    <w:p w:rsidR="00FE3787" w:rsidRPr="00FE3787" w:rsidRDefault="00FE3787" w:rsidP="008F72C6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Niewywiązanie się lub nienależyte wywiązywanie się z uprzednio zawartej ze Starostą umowy  </w:t>
      </w: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br/>
        <w:t xml:space="preserve">o zorganizowanie stażu dot. zatrudnienia osoby bezrobotnej po odbyciu stażu –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 xml:space="preserve">minus 30 pkt. </w:t>
      </w:r>
    </w:p>
    <w:p w:rsidR="00FE3787" w:rsidRPr="00FE3787" w:rsidRDefault="00FE3787" w:rsidP="008F72C6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Utrzymanie zatrudnienia osób, które po zakończeniu stażu podjęły pracę u Organizatora stażu </w:t>
      </w: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br/>
        <w:t xml:space="preserve">i kontynuują zatrudnienie przez okres co najmniej 3 miesięcy.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 xml:space="preserve">(15 pkt) </w:t>
      </w:r>
    </w:p>
    <w:p w:rsidR="00FE3787" w:rsidRPr="00FE3787" w:rsidRDefault="00FE3787" w:rsidP="008F72C6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Okres prowadzenia działalności firmy – dla firm, które działają: </w:t>
      </w:r>
    </w:p>
    <w:p w:rsidR="00FE3787" w:rsidRPr="00FE3787" w:rsidRDefault="00FE3787" w:rsidP="008F72C6">
      <w:pPr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Dłużej niż rok </w:t>
      </w:r>
      <w:r w:rsidRPr="00FE3787">
        <w:rPr>
          <w:rFonts w:ascii="Calibri" w:eastAsia="Calibri" w:hAnsi="Calibri" w:cs="Times New Roman"/>
          <w:b/>
          <w:color w:val="000000"/>
          <w:sz w:val="20"/>
          <w:szCs w:val="20"/>
          <w:lang w:eastAsia="pl-PL"/>
        </w:rPr>
        <w:t>– 5 pkt.</w:t>
      </w:r>
    </w:p>
    <w:p w:rsidR="00FE3787" w:rsidRPr="00FE3787" w:rsidRDefault="00FE3787" w:rsidP="008F72C6">
      <w:pPr>
        <w:numPr>
          <w:ilvl w:val="0"/>
          <w:numId w:val="6"/>
        </w:numPr>
        <w:tabs>
          <w:tab w:val="left" w:pos="2910"/>
        </w:tabs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E3787">
        <w:rPr>
          <w:rFonts w:ascii="Calibri" w:eastAsia="Calibri" w:hAnsi="Calibri" w:cs="Times New Roman"/>
          <w:sz w:val="20"/>
          <w:szCs w:val="20"/>
        </w:rPr>
        <w:t xml:space="preserve">Ocena wniosku pod względem szansy uzyskania zatrudnienia po zakończonym stażu, w tym: </w:t>
      </w:r>
    </w:p>
    <w:p w:rsidR="00FE3787" w:rsidRDefault="00FE3787" w:rsidP="008F72C6">
      <w:pPr>
        <w:suppressAutoHyphens/>
        <w:autoSpaceDE w:val="0"/>
        <w:autoSpaceDN w:val="0"/>
        <w:spacing w:after="24" w:line="360" w:lineRule="auto"/>
        <w:ind w:left="720"/>
        <w:textAlignment w:val="baseline"/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</w:pP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 xml:space="preserve">dotychczasowa współpraca z PUP (Czy podmiot współpracował z PUP, realizując staże i jaka była efektywność po zakończeniu umowy o zorganizowanie stażu dla bezrobotnych), oraz treść merytoryczna wniosku (czy uzyskane kwalifikacje w trakcie stażu są poszukiwane na rynku pracy, czy proponowany program stażu zapewnia istotny rozwój kompetencji, czy wymagania stawiane </w:t>
      </w:r>
      <w:r w:rsidRPr="00FE3787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lastRenderedPageBreak/>
        <w:t xml:space="preserve">kandydatom na staż, dotyczące ich kwalifikacji są istotne z punktu widzenia zaproponowanego programu stażu, czy na oferowane stanowisko pracy, na którym ma być zorganizowany staż istnieje zapotrzebowanie na lokalnym rynku pracy bez konieczności zaangażowania  środków publicznych) – każdy z członków Komisji może przyznać </w:t>
      </w:r>
      <w:r w:rsidRPr="00FE3787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  <w:t>od 1 do 5 pkt.</w:t>
      </w:r>
    </w:p>
    <w:p w:rsidR="008F72C6" w:rsidRDefault="008F72C6" w:rsidP="008F72C6">
      <w:pPr>
        <w:suppressAutoHyphens/>
        <w:autoSpaceDE w:val="0"/>
        <w:autoSpaceDN w:val="0"/>
        <w:spacing w:after="24" w:line="360" w:lineRule="auto"/>
        <w:ind w:left="720"/>
        <w:textAlignment w:val="baseline"/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pl-PL"/>
        </w:rPr>
      </w:pPr>
    </w:p>
    <w:p w:rsidR="00FE3787" w:rsidRDefault="000B0047" w:rsidP="00FE378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Wniosek jest przyjęty do realizacji, gdy uzyska 30 punktów i więcej.</w:t>
      </w:r>
    </w:p>
    <w:p w:rsidR="008F72C6" w:rsidRPr="00FE3787" w:rsidRDefault="008F72C6" w:rsidP="00FE3787">
      <w:pPr>
        <w:jc w:val="both"/>
        <w:rPr>
          <w:b/>
          <w:sz w:val="20"/>
          <w:szCs w:val="20"/>
        </w:rPr>
      </w:pPr>
    </w:p>
    <w:tbl>
      <w:tblPr>
        <w:tblStyle w:val="Tabela-Siatka"/>
        <w:tblW w:w="10208" w:type="dxa"/>
        <w:tblLayout w:type="fixed"/>
        <w:tblLook w:val="04A0" w:firstRow="1" w:lastRow="0" w:firstColumn="1" w:lastColumn="0" w:noHBand="0" w:noVBand="1"/>
      </w:tblPr>
      <w:tblGrid>
        <w:gridCol w:w="508"/>
        <w:gridCol w:w="1160"/>
        <w:gridCol w:w="1023"/>
        <w:gridCol w:w="2008"/>
        <w:gridCol w:w="1435"/>
        <w:gridCol w:w="1062"/>
        <w:gridCol w:w="1193"/>
        <w:gridCol w:w="758"/>
        <w:gridCol w:w="1061"/>
      </w:tblGrid>
      <w:tr w:rsidR="004F1AD5" w:rsidTr="008F72C6">
        <w:trPr>
          <w:trHeight w:val="1085"/>
        </w:trPr>
        <w:tc>
          <w:tcPr>
            <w:tcW w:w="508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60" w:type="dxa"/>
          </w:tcPr>
          <w:p w:rsidR="004F1AD5" w:rsidRPr="008F72C6" w:rsidRDefault="00EE30FD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Nr wniosku PUP.K.I.570……/AW/2018</w:t>
            </w:r>
          </w:p>
        </w:tc>
        <w:tc>
          <w:tcPr>
            <w:tcW w:w="1023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Data wpływu</w:t>
            </w:r>
          </w:p>
        </w:tc>
        <w:tc>
          <w:tcPr>
            <w:tcW w:w="2008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nazwa Organizatora</w:t>
            </w:r>
          </w:p>
        </w:tc>
        <w:tc>
          <w:tcPr>
            <w:tcW w:w="1435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Liczba wnioskowanych stanowisk</w:t>
            </w:r>
          </w:p>
        </w:tc>
        <w:tc>
          <w:tcPr>
            <w:tcW w:w="1062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Liczba przyznanych miejsc stażowych</w:t>
            </w:r>
          </w:p>
        </w:tc>
        <w:tc>
          <w:tcPr>
            <w:tcW w:w="1193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Przyznany okres stażu w miesiącach</w:t>
            </w:r>
          </w:p>
        </w:tc>
        <w:tc>
          <w:tcPr>
            <w:tcW w:w="758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Sposób rozpatrzenia</w:t>
            </w:r>
          </w:p>
        </w:tc>
        <w:tc>
          <w:tcPr>
            <w:tcW w:w="1061" w:type="dxa"/>
          </w:tcPr>
          <w:p w:rsidR="004F1AD5" w:rsidRPr="008F72C6" w:rsidRDefault="004F1AD5" w:rsidP="008F72C6">
            <w:pPr>
              <w:pStyle w:val="Nagwek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72C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uwagi</w:t>
            </w:r>
          </w:p>
        </w:tc>
      </w:tr>
      <w:tr w:rsidR="007703CA" w:rsidTr="008F72C6">
        <w:trPr>
          <w:trHeight w:val="420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7703C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3B005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23" w:type="dxa"/>
          </w:tcPr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17.01.2019</w:t>
            </w:r>
          </w:p>
        </w:tc>
        <w:tc>
          <w:tcPr>
            <w:tcW w:w="2008" w:type="dxa"/>
          </w:tcPr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Komenda Powiatowa Policji w Kamieniu Pomorskim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7703C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3B005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93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______</w:t>
            </w:r>
          </w:p>
        </w:tc>
        <w:tc>
          <w:tcPr>
            <w:tcW w:w="758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NEG</w:t>
            </w:r>
          </w:p>
        </w:tc>
        <w:tc>
          <w:tcPr>
            <w:tcW w:w="1061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703C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Inny powód</w:t>
            </w:r>
          </w:p>
        </w:tc>
      </w:tr>
      <w:tr w:rsidR="004F1AD5" w:rsidTr="008F72C6">
        <w:trPr>
          <w:trHeight w:val="382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7703C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3B0057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23" w:type="dxa"/>
          </w:tcPr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17.01.2019</w:t>
            </w:r>
          </w:p>
        </w:tc>
        <w:tc>
          <w:tcPr>
            <w:tcW w:w="2008" w:type="dxa"/>
          </w:tcPr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Komenda Powiatowa Policji w Kamieniu Pomorskim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93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_______</w:t>
            </w:r>
          </w:p>
        </w:tc>
        <w:tc>
          <w:tcPr>
            <w:tcW w:w="758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NEG</w:t>
            </w:r>
          </w:p>
        </w:tc>
        <w:tc>
          <w:tcPr>
            <w:tcW w:w="1061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Inny powód</w:t>
            </w:r>
          </w:p>
        </w:tc>
      </w:tr>
      <w:tr w:rsidR="0086563D" w:rsidTr="008F72C6">
        <w:trPr>
          <w:trHeight w:val="382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23" w:type="dxa"/>
          </w:tcPr>
          <w:p w:rsidR="0086563D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22.01.2019</w:t>
            </w:r>
          </w:p>
        </w:tc>
        <w:tc>
          <w:tcPr>
            <w:tcW w:w="2008" w:type="dxa"/>
          </w:tcPr>
          <w:p w:rsidR="0086563D" w:rsidRPr="000A0AAC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Restauracja „BOSS” Mariola Żytniewska, </w:t>
            </w:r>
            <w:proofErr w:type="spellStart"/>
            <w:r>
              <w:rPr>
                <w:rFonts w:cstheme="minorHAnsi"/>
                <w:b/>
                <w:sz w:val="15"/>
                <w:szCs w:val="15"/>
              </w:rPr>
              <w:t>DziwnóW</w:t>
            </w:r>
            <w:proofErr w:type="spellEnd"/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Default="004D21B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Default="00591A8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86563D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</w:t>
            </w:r>
            <w:r w:rsidR="00700B9B">
              <w:rPr>
                <w:rFonts w:cstheme="minorHAnsi"/>
                <w:b/>
                <w:sz w:val="16"/>
                <w:szCs w:val="16"/>
              </w:rPr>
              <w:t>F</w:t>
            </w:r>
            <w:r>
              <w:rPr>
                <w:rFonts w:cstheme="minorHAnsi"/>
                <w:b/>
                <w:sz w:val="16"/>
                <w:szCs w:val="16"/>
              </w:rPr>
              <w:t>S/FP</w:t>
            </w:r>
          </w:p>
        </w:tc>
      </w:tr>
      <w:tr w:rsidR="004F1AD5" w:rsidTr="008F72C6">
        <w:trPr>
          <w:trHeight w:val="494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23" w:type="dxa"/>
          </w:tcPr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22.01.2019</w:t>
            </w:r>
          </w:p>
        </w:tc>
        <w:tc>
          <w:tcPr>
            <w:tcW w:w="2008" w:type="dxa"/>
          </w:tcPr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DOM-BUD Elżbieta Zarzycka, Międzyzdroje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591A8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4F1AD5" w:rsidTr="008F72C6">
        <w:trPr>
          <w:trHeight w:val="788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023" w:type="dxa"/>
          </w:tcPr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22.01.2019</w:t>
            </w:r>
          </w:p>
        </w:tc>
        <w:tc>
          <w:tcPr>
            <w:tcW w:w="2008" w:type="dxa"/>
          </w:tcPr>
          <w:p w:rsidR="00096D5D" w:rsidRPr="00EE30FD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Centrum Obsługi Placówek Opiekuńczo – Wychowawczych w Wisełce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5407B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3B005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591A8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591A8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591A8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F1AD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907D7" w:rsidTr="008F72C6">
        <w:trPr>
          <w:trHeight w:val="653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883573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02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BB3E80" w:rsidRPr="00096D5D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MIRDAJ S.C.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7E664C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CD5DD0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CD5DD0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CD5DD0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CD5DD0" w:rsidRDefault="00CD5DD0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907D7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1051BA" w:rsidRPr="007907D7" w:rsidTr="008F72C6">
        <w:trPr>
          <w:trHeight w:val="527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F7AC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023" w:type="dxa"/>
          </w:tcPr>
          <w:p w:rsidR="0025317C" w:rsidRDefault="0025317C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23.01.2019</w:t>
            </w:r>
          </w:p>
        </w:tc>
        <w:tc>
          <w:tcPr>
            <w:tcW w:w="2008" w:type="dxa"/>
          </w:tcPr>
          <w:p w:rsidR="001051BA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Urząd Miejski w Dziwnowie</w:t>
            </w:r>
          </w:p>
        </w:tc>
        <w:tc>
          <w:tcPr>
            <w:tcW w:w="1435" w:type="dxa"/>
          </w:tcPr>
          <w:p w:rsidR="004D0D75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F7AC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1051BA" w:rsidRDefault="001051B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D0D7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1051BA" w:rsidRDefault="001051B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D0D7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1051BA" w:rsidRDefault="001051B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4D0D75" w:rsidRPr="003B0057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1051BA" w:rsidRPr="004D0D75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4D0D75" w:rsidRPr="004D0D75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1051BA" w:rsidRPr="00D3745D" w:rsidTr="008F72C6">
        <w:trPr>
          <w:trHeight w:val="694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F7AC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023" w:type="dxa"/>
          </w:tcPr>
          <w:p w:rsidR="0025317C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23.01.2019</w:t>
            </w:r>
          </w:p>
        </w:tc>
        <w:tc>
          <w:tcPr>
            <w:tcW w:w="2008" w:type="dxa"/>
          </w:tcPr>
          <w:p w:rsidR="0025317C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PSONI, Koło w Kamieniu Pomorskim</w:t>
            </w:r>
          </w:p>
        </w:tc>
        <w:tc>
          <w:tcPr>
            <w:tcW w:w="1435" w:type="dxa"/>
          </w:tcPr>
          <w:p w:rsidR="00096D5D" w:rsidRDefault="00096D5D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1051BA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96D5D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1051BA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96D5D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1051BA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96D5D" w:rsidRPr="003B0057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25317C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4D0D75" w:rsidRDefault="0025317C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1051BA" w:rsidRPr="007907D7" w:rsidTr="008F72C6">
        <w:trPr>
          <w:trHeight w:val="560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F7AC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023" w:type="dxa"/>
          </w:tcPr>
          <w:p w:rsidR="00DB2F59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25.01.2019</w:t>
            </w:r>
          </w:p>
        </w:tc>
        <w:tc>
          <w:tcPr>
            <w:tcW w:w="2008" w:type="dxa"/>
          </w:tcPr>
          <w:p w:rsidR="001051BA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Justyna Kulińska </w:t>
            </w:r>
          </w:p>
          <w:p w:rsidR="00DB2F59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Salon Kosmetyczny w Kamieniu Pomorskim</w:t>
            </w:r>
          </w:p>
        </w:tc>
        <w:tc>
          <w:tcPr>
            <w:tcW w:w="1435" w:type="dxa"/>
          </w:tcPr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9158B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1051BA" w:rsidRPr="003B0057" w:rsidRDefault="001051BA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4D0D75" w:rsidRPr="003B0057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3" w:type="dxa"/>
          </w:tcPr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  <w:p w:rsidR="004D0D75" w:rsidRPr="003B0057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58" w:type="dxa"/>
          </w:tcPr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96D5D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  <w:p w:rsidR="004D0D75" w:rsidRPr="003B0057" w:rsidRDefault="004D0D7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:rsidR="004D0D75" w:rsidRDefault="004D0D7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25B8" w:rsidRPr="003B0057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1051BA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6563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8F7AC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023" w:type="dxa"/>
          </w:tcPr>
          <w:p w:rsidR="001051BA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25.01.2019</w:t>
            </w:r>
          </w:p>
        </w:tc>
        <w:tc>
          <w:tcPr>
            <w:tcW w:w="2008" w:type="dxa"/>
          </w:tcPr>
          <w:p w:rsidR="00DB2F59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Justyna Kulińska </w:t>
            </w:r>
          </w:p>
          <w:p w:rsidR="001051BA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Salon Kosmetyczny w Kamieniu Pomorskim</w:t>
            </w:r>
          </w:p>
        </w:tc>
        <w:tc>
          <w:tcPr>
            <w:tcW w:w="1435" w:type="dxa"/>
          </w:tcPr>
          <w:p w:rsidR="0019158B" w:rsidRDefault="001915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1051BA" w:rsidRPr="003B0057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1051BA" w:rsidRPr="003B0057" w:rsidRDefault="00F6095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br/>
            </w:r>
            <w:r w:rsidR="00700B9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1051BA" w:rsidRPr="003B0057" w:rsidRDefault="00F6095D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br/>
            </w:r>
            <w:r w:rsidR="00700B9B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1051BA" w:rsidRPr="003B0057" w:rsidRDefault="007E664C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br/>
            </w:r>
            <w:r w:rsidR="00700B9B"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1051BA" w:rsidRDefault="001051BA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  <w:p w:rsidR="00F6095D" w:rsidRPr="004D0D75" w:rsidRDefault="00F6095D" w:rsidP="008F72C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023" w:type="dxa"/>
          </w:tcPr>
          <w:p w:rsidR="000125B8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5B4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25.01.2019</w:t>
            </w:r>
          </w:p>
        </w:tc>
        <w:tc>
          <w:tcPr>
            <w:tcW w:w="2008" w:type="dxa"/>
          </w:tcPr>
          <w:p w:rsidR="003B75B4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Sklep Spożywczo – Przemysłowy Marzenna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Bzdek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, Wolin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35099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Pr="004D0D75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023" w:type="dxa"/>
          </w:tcPr>
          <w:p w:rsidR="000125B8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5B4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25.01.2019</w:t>
            </w:r>
          </w:p>
        </w:tc>
        <w:tc>
          <w:tcPr>
            <w:tcW w:w="2008" w:type="dxa"/>
          </w:tcPr>
          <w:p w:rsidR="003B75B4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ESTETIC SPA Spółka Cywilna</w:t>
            </w:r>
          </w:p>
          <w:p w:rsidR="00DB2F59" w:rsidRPr="003B0057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Iwona i Wojciech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Ignaczewscy</w:t>
            </w:r>
            <w:proofErr w:type="spellEnd"/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DB2F59" w:rsidRPr="004D0D75" w:rsidRDefault="00DB2F5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25B8" w:rsidRPr="003B0057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25B8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Salon Kosmetyczny „TERESA”</w:t>
            </w:r>
          </w:p>
          <w:p w:rsidR="000125B8" w:rsidRPr="003B0057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Teresa Sokal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25B8" w:rsidRDefault="000125B8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25B8" w:rsidRPr="004D0D75" w:rsidRDefault="000125B8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Pr="003B0057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Pr="003B0057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FHU Auto Centrum Marek Adamczak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_______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NEG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Pr="004D0D75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Inny powód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Pr="003B0057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2729B1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5B4" w:rsidRPr="003B0057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NORD-STAR Hubert Krygier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2729B1" w:rsidRPr="004D0D75" w:rsidRDefault="002729B1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3B0057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3B0057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Ryby Natalia Zubowicz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4D0D75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3B0057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3B0057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Szkoła Podstawowa nr 2</w:t>
            </w:r>
            <w:r>
              <w:rPr>
                <w:rFonts w:cstheme="minorHAnsi"/>
                <w:b/>
                <w:sz w:val="16"/>
                <w:szCs w:val="16"/>
              </w:rPr>
              <w:br/>
              <w:t xml:space="preserve"> w Kamieniu Pomorskim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AB2F7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9335A4" w:rsidRPr="004D0D75" w:rsidRDefault="009335A4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Komenda Powiatowa Policji w Kamieniu Pomorskim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D60D01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28.01.2019</w:t>
            </w:r>
          </w:p>
        </w:tc>
        <w:tc>
          <w:tcPr>
            <w:tcW w:w="2008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5B4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Komenda Powiatowa Policji w Kamieniu Pomorskim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4D0D75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FP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023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3B0057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Przedszkole Miejskie z Oddziałem Żłobkowym w Wolinie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93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E4ED9" w:rsidRPr="004D0D75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3B75B4" w:rsidRPr="007907D7" w:rsidTr="008F72C6">
        <w:trPr>
          <w:trHeight w:val="829"/>
        </w:trPr>
        <w:tc>
          <w:tcPr>
            <w:tcW w:w="50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1160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1023" w:type="dxa"/>
          </w:tcPr>
          <w:p w:rsidR="005C68C6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5B4" w:rsidRPr="003B0057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5C68C6" w:rsidRPr="003B0057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Firma Usługowo – Handlowa Marcin Frąckowiak</w:t>
            </w:r>
          </w:p>
        </w:tc>
        <w:tc>
          <w:tcPr>
            <w:tcW w:w="1435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B3215F" w:rsidRDefault="00B3215F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B3215F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3B75B4" w:rsidRDefault="003B75B4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3B75B4" w:rsidRDefault="003B75B4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5C68C6" w:rsidRPr="004D0D75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E4ED9" w:rsidRPr="007907D7" w:rsidTr="008F72C6">
        <w:trPr>
          <w:trHeight w:val="829"/>
        </w:trPr>
        <w:tc>
          <w:tcPr>
            <w:tcW w:w="50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1160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1023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5C68C6" w:rsidRPr="003B0057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5C68C6" w:rsidRPr="003B0057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Zakład Usług Remontowo Budowlanych M. Koralewski i J.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Łappo</w:t>
            </w:r>
            <w:proofErr w:type="spellEnd"/>
          </w:p>
        </w:tc>
        <w:tc>
          <w:tcPr>
            <w:tcW w:w="1435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5C68C6" w:rsidRDefault="005C68C6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5C68C6" w:rsidRPr="004D0D75" w:rsidRDefault="005C68C6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E4ED9" w:rsidRPr="007907D7" w:rsidTr="008F72C6">
        <w:trPr>
          <w:trHeight w:val="829"/>
        </w:trPr>
        <w:tc>
          <w:tcPr>
            <w:tcW w:w="50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1160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Powiatowa Stacja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Sanitarno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– Epidemiologiczna w Kamieniu Pomorskim</w:t>
            </w:r>
          </w:p>
        </w:tc>
        <w:tc>
          <w:tcPr>
            <w:tcW w:w="1435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E4ED9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160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023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Powiatowa Stacja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Sanitarno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– Epidemiologiczna w Kamieniu Pomorskim</w:t>
            </w:r>
          </w:p>
        </w:tc>
        <w:tc>
          <w:tcPr>
            <w:tcW w:w="1435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E4ED9" w:rsidRPr="007907D7" w:rsidTr="008F72C6">
        <w:trPr>
          <w:trHeight w:val="829"/>
        </w:trPr>
        <w:tc>
          <w:tcPr>
            <w:tcW w:w="50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0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1023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„GABEL” Hurtownia Opakowań Jednorazowych Janusz Dobek</w:t>
            </w:r>
          </w:p>
        </w:tc>
        <w:tc>
          <w:tcPr>
            <w:tcW w:w="1435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7E4ED9" w:rsidRDefault="007E4ED9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E4ED9" w:rsidRDefault="007E4ED9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Urząd Miejski w Golczewie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Publiczne Przedszkole</w:t>
            </w: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„Promyk Słońca” w Dziwnowie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3B0057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Starostwo Powiatowe w Kamieniu Pomorskim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010615" w:rsidRPr="004D0D7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3B0057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3B0057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Powiatowa i Miejska Biblioteka Publiczna w Kamieniu Pomorskim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4D0D75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3B0057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3B0057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Izba Administracji Skarbowej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68688B" w:rsidRDefault="0068688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68688B" w:rsidRPr="004D0D75" w:rsidRDefault="0068688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FP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Zespół Szkół Ponadgimnazjalnych im. Stanisława Staszica w Kamieniu Pomorskim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010615" w:rsidRPr="007907D7" w:rsidTr="008F72C6">
        <w:trPr>
          <w:trHeight w:val="829"/>
        </w:trPr>
        <w:tc>
          <w:tcPr>
            <w:tcW w:w="50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1160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1023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31.01.2019</w:t>
            </w:r>
          </w:p>
        </w:tc>
        <w:tc>
          <w:tcPr>
            <w:tcW w:w="2008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Komenda Powiatowa Państwowej Straży Pożarnej w Kamieniu Pomorski</w:t>
            </w:r>
          </w:p>
        </w:tc>
        <w:tc>
          <w:tcPr>
            <w:tcW w:w="1435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010615" w:rsidRDefault="0001061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010615" w:rsidRDefault="0001061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FP</w:t>
            </w:r>
          </w:p>
        </w:tc>
      </w:tr>
      <w:tr w:rsidR="00700B9B" w:rsidRPr="007907D7" w:rsidTr="008F72C6">
        <w:trPr>
          <w:trHeight w:val="829"/>
        </w:trPr>
        <w:tc>
          <w:tcPr>
            <w:tcW w:w="50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</w:t>
            </w:r>
          </w:p>
        </w:tc>
        <w:tc>
          <w:tcPr>
            <w:tcW w:w="1160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</w:t>
            </w:r>
          </w:p>
        </w:tc>
        <w:tc>
          <w:tcPr>
            <w:tcW w:w="1023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31.01.2019</w:t>
            </w:r>
          </w:p>
        </w:tc>
        <w:tc>
          <w:tcPr>
            <w:tcW w:w="2008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3B0057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Usługi Ogólnobudowlane Mariusz Kaczorek, Chomino</w:t>
            </w:r>
          </w:p>
        </w:tc>
        <w:tc>
          <w:tcPr>
            <w:tcW w:w="1435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93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______</w:t>
            </w:r>
          </w:p>
        </w:tc>
        <w:tc>
          <w:tcPr>
            <w:tcW w:w="75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NEG</w:t>
            </w:r>
          </w:p>
        </w:tc>
        <w:tc>
          <w:tcPr>
            <w:tcW w:w="1061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700B9B" w:rsidRPr="004D0D75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Inny powód</w:t>
            </w:r>
          </w:p>
        </w:tc>
      </w:tr>
      <w:tr w:rsidR="00700B9B" w:rsidRPr="007907D7" w:rsidTr="008F72C6">
        <w:trPr>
          <w:trHeight w:val="829"/>
        </w:trPr>
        <w:tc>
          <w:tcPr>
            <w:tcW w:w="50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34</w:t>
            </w:r>
          </w:p>
        </w:tc>
        <w:tc>
          <w:tcPr>
            <w:tcW w:w="1160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34</w:t>
            </w:r>
          </w:p>
        </w:tc>
        <w:tc>
          <w:tcPr>
            <w:tcW w:w="1023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3B0057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31.01.2019</w:t>
            </w:r>
          </w:p>
        </w:tc>
        <w:tc>
          <w:tcPr>
            <w:tcW w:w="2008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3B0057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Parafia Rzymskokatolicka p.w. św. Ottona w Kamieniu Pomorskim</w:t>
            </w:r>
          </w:p>
        </w:tc>
        <w:tc>
          <w:tcPr>
            <w:tcW w:w="1435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4D0D75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  <w:tr w:rsidR="00700B9B" w:rsidRPr="007907D7" w:rsidTr="008F72C6">
        <w:trPr>
          <w:trHeight w:val="829"/>
        </w:trPr>
        <w:tc>
          <w:tcPr>
            <w:tcW w:w="50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</w:t>
            </w:r>
          </w:p>
        </w:tc>
        <w:tc>
          <w:tcPr>
            <w:tcW w:w="1160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</w:t>
            </w:r>
          </w:p>
        </w:tc>
        <w:tc>
          <w:tcPr>
            <w:tcW w:w="1023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3B0057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31.01.2019</w:t>
            </w:r>
          </w:p>
        </w:tc>
        <w:tc>
          <w:tcPr>
            <w:tcW w:w="2008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3B0057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MARINA Kamień Pomorski Sp. z o.o.</w:t>
            </w:r>
          </w:p>
        </w:tc>
        <w:tc>
          <w:tcPr>
            <w:tcW w:w="1435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700B9B" w:rsidRDefault="00700B9B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pStyle w:val="Akapitzlist"/>
              <w:spacing w:line="360" w:lineRule="aut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POZ</w:t>
            </w:r>
          </w:p>
        </w:tc>
        <w:tc>
          <w:tcPr>
            <w:tcW w:w="1061" w:type="dxa"/>
          </w:tcPr>
          <w:p w:rsidR="00700B9B" w:rsidRDefault="00700B9B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</w:p>
          <w:p w:rsidR="00C954F5" w:rsidRPr="004D0D75" w:rsidRDefault="00C954F5" w:rsidP="008F72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EFS</w:t>
            </w:r>
          </w:p>
        </w:tc>
      </w:tr>
    </w:tbl>
    <w:p w:rsidR="00D3745D" w:rsidRPr="00D3745D" w:rsidRDefault="00A53354" w:rsidP="00D3745D">
      <w:pPr>
        <w:jc w:val="both"/>
        <w:rPr>
          <w:sz w:val="18"/>
          <w:szCs w:val="18"/>
        </w:rPr>
      </w:pPr>
      <w:bookmarkStart w:id="0" w:name="_GoBack"/>
      <w:bookmarkEnd w:id="0"/>
      <w:r w:rsidRPr="00D3745D">
        <w:rPr>
          <w:sz w:val="18"/>
          <w:szCs w:val="18"/>
        </w:rPr>
        <w:t>Podpisy członków komisji:</w:t>
      </w:r>
      <w:r w:rsidRPr="00D3745D">
        <w:rPr>
          <w:sz w:val="18"/>
          <w:szCs w:val="18"/>
        </w:rPr>
        <w:tab/>
      </w:r>
    </w:p>
    <w:p w:rsidR="00EE30FD" w:rsidRDefault="00EE30FD" w:rsidP="00D3745D">
      <w:pPr>
        <w:jc w:val="both"/>
        <w:rPr>
          <w:sz w:val="18"/>
          <w:szCs w:val="18"/>
        </w:rPr>
      </w:pPr>
    </w:p>
    <w:p w:rsidR="00EE30FD" w:rsidRDefault="00EE30FD" w:rsidP="00D3745D">
      <w:pPr>
        <w:jc w:val="both"/>
        <w:rPr>
          <w:sz w:val="18"/>
          <w:szCs w:val="18"/>
        </w:rPr>
      </w:pPr>
    </w:p>
    <w:p w:rsidR="00EE30FD" w:rsidRDefault="00EE30FD" w:rsidP="00D3745D">
      <w:pPr>
        <w:jc w:val="both"/>
        <w:rPr>
          <w:sz w:val="18"/>
          <w:szCs w:val="18"/>
        </w:rPr>
      </w:pPr>
    </w:p>
    <w:p w:rsidR="00591A8D" w:rsidRDefault="00591A8D" w:rsidP="00D3745D">
      <w:pPr>
        <w:jc w:val="both"/>
        <w:rPr>
          <w:sz w:val="18"/>
          <w:szCs w:val="18"/>
        </w:rPr>
      </w:pPr>
    </w:p>
    <w:p w:rsidR="00591A8D" w:rsidRDefault="00591A8D" w:rsidP="00D374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Zatwierdził: </w:t>
      </w:r>
    </w:p>
    <w:p w:rsidR="00A53354" w:rsidRPr="00591A8D" w:rsidRDefault="00591A8D" w:rsidP="00D3745D">
      <w:pPr>
        <w:jc w:val="both"/>
        <w:rPr>
          <w:sz w:val="18"/>
          <w:szCs w:val="18"/>
        </w:rPr>
      </w:pPr>
      <w:r>
        <w:rPr>
          <w:sz w:val="18"/>
          <w:szCs w:val="18"/>
        </w:rPr>
        <w:t>Dyrektor Powiatowego Urzędu Pracy w Kamieniu Pomorskim</w:t>
      </w:r>
      <w:r w:rsidR="00A53354" w:rsidRPr="00591A8D">
        <w:rPr>
          <w:sz w:val="18"/>
          <w:szCs w:val="18"/>
        </w:rPr>
        <w:tab/>
      </w:r>
      <w:r w:rsidR="00A53354" w:rsidRPr="00591A8D">
        <w:rPr>
          <w:sz w:val="18"/>
          <w:szCs w:val="18"/>
        </w:rPr>
        <w:tab/>
      </w:r>
      <w:r w:rsidR="00A53354" w:rsidRPr="00591A8D">
        <w:rPr>
          <w:sz w:val="18"/>
          <w:szCs w:val="18"/>
        </w:rPr>
        <w:tab/>
      </w:r>
      <w:r w:rsidR="00A53354" w:rsidRPr="00591A8D">
        <w:rPr>
          <w:sz w:val="18"/>
          <w:szCs w:val="18"/>
        </w:rPr>
        <w:tab/>
      </w:r>
    </w:p>
    <w:sectPr w:rsidR="00A53354" w:rsidRPr="0059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01" w:rsidRDefault="00D60D01" w:rsidP="00E202E0">
      <w:pPr>
        <w:spacing w:after="0" w:line="240" w:lineRule="auto"/>
      </w:pPr>
      <w:r>
        <w:separator/>
      </w:r>
    </w:p>
  </w:endnote>
  <w:endnote w:type="continuationSeparator" w:id="0">
    <w:p w:rsidR="00D60D01" w:rsidRDefault="00D60D01" w:rsidP="00E2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01" w:rsidRDefault="00D60D01" w:rsidP="00E202E0">
      <w:pPr>
        <w:spacing w:after="0" w:line="240" w:lineRule="auto"/>
      </w:pPr>
      <w:r>
        <w:separator/>
      </w:r>
    </w:p>
  </w:footnote>
  <w:footnote w:type="continuationSeparator" w:id="0">
    <w:p w:rsidR="00D60D01" w:rsidRDefault="00D60D01" w:rsidP="00E2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D6"/>
    <w:multiLevelType w:val="multilevel"/>
    <w:tmpl w:val="09BA6D9C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7CD4"/>
    <w:multiLevelType w:val="hybridMultilevel"/>
    <w:tmpl w:val="477EF9E2"/>
    <w:lvl w:ilvl="0" w:tplc="2A349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164FA"/>
    <w:multiLevelType w:val="multilevel"/>
    <w:tmpl w:val="4B603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26AF"/>
    <w:multiLevelType w:val="hybridMultilevel"/>
    <w:tmpl w:val="47A04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30F8E"/>
    <w:multiLevelType w:val="hybridMultilevel"/>
    <w:tmpl w:val="4D18E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D9"/>
    <w:rsid w:val="00010615"/>
    <w:rsid w:val="000125B8"/>
    <w:rsid w:val="00032ED8"/>
    <w:rsid w:val="000707AA"/>
    <w:rsid w:val="00096D5D"/>
    <w:rsid w:val="000A0AAC"/>
    <w:rsid w:val="000B0047"/>
    <w:rsid w:val="001051BA"/>
    <w:rsid w:val="0019158B"/>
    <w:rsid w:val="0025317C"/>
    <w:rsid w:val="002729B1"/>
    <w:rsid w:val="002D2E16"/>
    <w:rsid w:val="003002D9"/>
    <w:rsid w:val="003504B7"/>
    <w:rsid w:val="00350995"/>
    <w:rsid w:val="003B0057"/>
    <w:rsid w:val="003B07D6"/>
    <w:rsid w:val="003B75B4"/>
    <w:rsid w:val="00440805"/>
    <w:rsid w:val="0048366C"/>
    <w:rsid w:val="004D0D75"/>
    <w:rsid w:val="004D21B5"/>
    <w:rsid w:val="004F1AD5"/>
    <w:rsid w:val="00525126"/>
    <w:rsid w:val="00535581"/>
    <w:rsid w:val="005407B6"/>
    <w:rsid w:val="005442BB"/>
    <w:rsid w:val="00566F07"/>
    <w:rsid w:val="00584E3B"/>
    <w:rsid w:val="00591A8D"/>
    <w:rsid w:val="005C3FDB"/>
    <w:rsid w:val="005C68C6"/>
    <w:rsid w:val="005C70AF"/>
    <w:rsid w:val="0063117A"/>
    <w:rsid w:val="00636000"/>
    <w:rsid w:val="00650F0B"/>
    <w:rsid w:val="0068688B"/>
    <w:rsid w:val="006B16F9"/>
    <w:rsid w:val="006D01F5"/>
    <w:rsid w:val="00700B9B"/>
    <w:rsid w:val="00703DA3"/>
    <w:rsid w:val="007170BC"/>
    <w:rsid w:val="007507AD"/>
    <w:rsid w:val="007703CA"/>
    <w:rsid w:val="00774765"/>
    <w:rsid w:val="007907D7"/>
    <w:rsid w:val="00795B69"/>
    <w:rsid w:val="007D1432"/>
    <w:rsid w:val="007E4ED9"/>
    <w:rsid w:val="007E664C"/>
    <w:rsid w:val="0085509F"/>
    <w:rsid w:val="0086563D"/>
    <w:rsid w:val="008821D3"/>
    <w:rsid w:val="00883573"/>
    <w:rsid w:val="008A0E90"/>
    <w:rsid w:val="008F0D5C"/>
    <w:rsid w:val="008F72C6"/>
    <w:rsid w:val="008F7AC8"/>
    <w:rsid w:val="00907BAD"/>
    <w:rsid w:val="009335A4"/>
    <w:rsid w:val="009D6C21"/>
    <w:rsid w:val="009D7ED7"/>
    <w:rsid w:val="00A53354"/>
    <w:rsid w:val="00A6577E"/>
    <w:rsid w:val="00A9643A"/>
    <w:rsid w:val="00AB2F76"/>
    <w:rsid w:val="00AB43CC"/>
    <w:rsid w:val="00AF033D"/>
    <w:rsid w:val="00B310CA"/>
    <w:rsid w:val="00B3215F"/>
    <w:rsid w:val="00B41A45"/>
    <w:rsid w:val="00B54353"/>
    <w:rsid w:val="00B6772F"/>
    <w:rsid w:val="00B9220D"/>
    <w:rsid w:val="00BB3E80"/>
    <w:rsid w:val="00BC4A53"/>
    <w:rsid w:val="00BD79D3"/>
    <w:rsid w:val="00C55F0D"/>
    <w:rsid w:val="00C954F5"/>
    <w:rsid w:val="00CD5DD0"/>
    <w:rsid w:val="00D268F5"/>
    <w:rsid w:val="00D3745D"/>
    <w:rsid w:val="00D60D01"/>
    <w:rsid w:val="00DB2F59"/>
    <w:rsid w:val="00DC37CE"/>
    <w:rsid w:val="00E15C56"/>
    <w:rsid w:val="00E202E0"/>
    <w:rsid w:val="00E26DA7"/>
    <w:rsid w:val="00E971FF"/>
    <w:rsid w:val="00EB05C4"/>
    <w:rsid w:val="00EC6B50"/>
    <w:rsid w:val="00EE2B3B"/>
    <w:rsid w:val="00EE30FD"/>
    <w:rsid w:val="00EE4A04"/>
    <w:rsid w:val="00F41077"/>
    <w:rsid w:val="00F6095D"/>
    <w:rsid w:val="00F83747"/>
    <w:rsid w:val="00FE3692"/>
    <w:rsid w:val="00FE3787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54"/>
  </w:style>
  <w:style w:type="paragraph" w:styleId="Nagwek1">
    <w:name w:val="heading 1"/>
    <w:basedOn w:val="Normalny"/>
    <w:next w:val="Normalny"/>
    <w:link w:val="Nagwek1Znak"/>
    <w:uiPriority w:val="9"/>
    <w:qFormat/>
    <w:rsid w:val="008F7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354"/>
    <w:pPr>
      <w:ind w:left="720"/>
      <w:contextualSpacing/>
    </w:pPr>
  </w:style>
  <w:style w:type="table" w:styleId="Tabela-Siatka">
    <w:name w:val="Table Grid"/>
    <w:basedOn w:val="Standardowy"/>
    <w:uiPriority w:val="59"/>
    <w:rsid w:val="000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E0"/>
  </w:style>
  <w:style w:type="paragraph" w:styleId="Stopka">
    <w:name w:val="footer"/>
    <w:basedOn w:val="Normalny"/>
    <w:link w:val="StopkaZnak"/>
    <w:uiPriority w:val="99"/>
    <w:unhideWhenUsed/>
    <w:rsid w:val="00E2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E0"/>
  </w:style>
  <w:style w:type="character" w:customStyle="1" w:styleId="Nagwek1Znak">
    <w:name w:val="Nagłówek 1 Znak"/>
    <w:basedOn w:val="Domylnaczcionkaakapitu"/>
    <w:link w:val="Nagwek1"/>
    <w:uiPriority w:val="9"/>
    <w:rsid w:val="008F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7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54"/>
  </w:style>
  <w:style w:type="paragraph" w:styleId="Nagwek1">
    <w:name w:val="heading 1"/>
    <w:basedOn w:val="Normalny"/>
    <w:next w:val="Normalny"/>
    <w:link w:val="Nagwek1Znak"/>
    <w:uiPriority w:val="9"/>
    <w:qFormat/>
    <w:rsid w:val="008F7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354"/>
    <w:pPr>
      <w:ind w:left="720"/>
      <w:contextualSpacing/>
    </w:pPr>
  </w:style>
  <w:style w:type="table" w:styleId="Tabela-Siatka">
    <w:name w:val="Table Grid"/>
    <w:basedOn w:val="Standardowy"/>
    <w:uiPriority w:val="59"/>
    <w:rsid w:val="000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E0"/>
  </w:style>
  <w:style w:type="paragraph" w:styleId="Stopka">
    <w:name w:val="footer"/>
    <w:basedOn w:val="Normalny"/>
    <w:link w:val="StopkaZnak"/>
    <w:uiPriority w:val="99"/>
    <w:unhideWhenUsed/>
    <w:rsid w:val="00E2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E0"/>
  </w:style>
  <w:style w:type="character" w:customStyle="1" w:styleId="Nagwek1Znak">
    <w:name w:val="Nagłówek 1 Znak"/>
    <w:basedOn w:val="Domylnaczcionkaakapitu"/>
    <w:link w:val="Nagwek1"/>
    <w:uiPriority w:val="9"/>
    <w:rsid w:val="008F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7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5C66-D60F-42DC-9D6A-E669EEBD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Pawełczyk</dc:creator>
  <cp:keywords/>
  <dc:description/>
  <cp:lastModifiedBy>Małgorzata Kawiecka</cp:lastModifiedBy>
  <cp:revision>48</cp:revision>
  <cp:lastPrinted>2018-01-17T09:42:00Z</cp:lastPrinted>
  <dcterms:created xsi:type="dcterms:W3CDTF">2017-02-15T10:37:00Z</dcterms:created>
  <dcterms:modified xsi:type="dcterms:W3CDTF">2019-10-29T09:21:00Z</dcterms:modified>
</cp:coreProperties>
</file>