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0A395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                                                                                                                                  Kamień Pomorski, </w:t>
      </w:r>
      <w:proofErr w:type="spellStart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dn</w:t>
      </w:r>
      <w:proofErr w:type="spellEnd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…………</w:t>
      </w:r>
    </w:p>
    <w:p w14:paraId="7FD06D95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Imię: ……………………………………………...                                </w:t>
      </w:r>
    </w:p>
    <w:p w14:paraId="7A08E0E4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Nazwisko: ………………………………………..</w:t>
      </w:r>
    </w:p>
    <w:p w14:paraId="41A87D18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Adres:……………………………………………..</w:t>
      </w:r>
    </w:p>
    <w:p w14:paraId="77D3DBB4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……………………………………………………..</w:t>
      </w:r>
    </w:p>
    <w:p w14:paraId="15A08E5E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val="it-IT" w:eastAsia="pl-PL"/>
          <w14:ligatures w14:val="none"/>
        </w:rPr>
        <w:t xml:space="preserve">PESEL: 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……………………………………………..</w:t>
      </w:r>
    </w:p>
    <w:p w14:paraId="4B8256EF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Numer telefonu:…………………………………</w:t>
      </w:r>
    </w:p>
    <w:p w14:paraId="624DDDCC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  </w:t>
      </w:r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ab/>
      </w:r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ab/>
      </w:r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ab/>
      </w:r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ab/>
        <w:t xml:space="preserve">                                                    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                                                                                                       </w:t>
      </w:r>
    </w:p>
    <w:p w14:paraId="6042C62E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8"/>
        <w:rPr>
          <w:rFonts w:ascii="Century Gothic" w:eastAsia="Century Gothic" w:hAnsi="Century Gothic" w:cs="Century Gothic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                                                                                                                    Powiatowy Urząd Pracy </w:t>
      </w:r>
    </w:p>
    <w:p w14:paraId="7CB9C233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8"/>
        <w:rPr>
          <w:rFonts w:ascii="Century Gothic" w:eastAsia="Century Gothic" w:hAnsi="Century Gothic" w:cs="Century Gothic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                                                                                                                    ul. Topolowa 5</w:t>
      </w:r>
    </w:p>
    <w:p w14:paraId="7D5C2984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8"/>
        <w:rPr>
          <w:rFonts w:ascii="Century Gothic" w:eastAsia="Century Gothic" w:hAnsi="Century Gothic" w:cs="Century Gothic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                                                                                                                    72-400 Kamień Pomorski</w:t>
      </w:r>
    </w:p>
    <w:p w14:paraId="53B1AB0E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entury Gothic" w:eastAsia="Century Gothic" w:hAnsi="Century Gothic" w:cs="Century Gothic"/>
          <w:b/>
          <w:bCs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>Wniosek o przyznanie dodatku aktywizacyjnego</w:t>
      </w:r>
    </w:p>
    <w:p w14:paraId="61FC2CE6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entury Gothic" w:eastAsia="Century Gothic" w:hAnsi="Century Gothic" w:cs="Century Gothic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</w:p>
    <w:p w14:paraId="22535437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Zwracam się z prośbą o przyznanie dodatku aktywizacyjnego, w związku z tym iż:</w:t>
      </w:r>
    </w:p>
    <w:p w14:paraId="71D28198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</w:p>
    <w:p w14:paraId="33C2863A" w14:textId="77777777" w:rsidR="00270393" w:rsidRPr="00270393" w:rsidRDefault="00270393" w:rsidP="002703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** samodzielnie z dniem ………………….. podjąłem /(</w:t>
      </w:r>
      <w:proofErr w:type="spellStart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ęłam</w:t>
      </w:r>
      <w:proofErr w:type="spellEnd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) zatrudnienie*/inną pracę zarobkową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val="en-US" w:eastAsia="pl-PL"/>
          <w14:ligatures w14:val="none"/>
        </w:rPr>
        <w:t>* w:</w:t>
      </w:r>
    </w:p>
    <w:p w14:paraId="48A42906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Century Gothic" w:hAnsi="Century Gothic" w:cs="Century Gothic"/>
          <w:noProof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mc:AlternateContent>
          <mc:Choice Requires="wps">
            <w:drawing>
              <wp:inline distT="0" distB="0" distL="0" distR="0" wp14:anchorId="27B77CF7" wp14:editId="4541DE2E">
                <wp:extent cx="5040630" cy="19050"/>
                <wp:effectExtent l="0" t="0" r="0" b="0"/>
                <wp:docPr id="1073741825" name="officeArt object" descr="Prostoką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63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2051764F" id="officeArt object" o:spid="_x0000_s1026" alt="Prostokąt" style="width:396.9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kzMlAEAABsDAAAOAAAAZHJzL2Uyb0RvYy54bWysUttuGyEQfa+Uf0C8x2Dn0mbldRQlSl6q&#10;tlKaD8AseJGAQQzx2n+fgbhO2r5F2ZVghoEzZ87M8noXPNuajA5iz+czyZmJGgYXNz1/+n1/+o0z&#10;LCoOykM0Pd8b5Nerky/LKXVmASP4wWRGIBG7KfV8LCV1QqAeTVA4g2QiBS3koAq5eSOGrCZCD14s&#10;pLwUE+QhZdAGkU7vXoN81fCtNbr8tBZNYb7nxK20Nbd1XVexWqpuk1UanT7QUB9gEZSLlPQIdaeK&#10;Ys/Z/QcVnM6AYMtMQxBgrdOm1UDVzOU/1TyOKplWC4mD6SgTfh6s/rF9TL8yyTAl7JDMWsXO5lB3&#10;4sd2Taz9USyzK0zT4YU8l5dnpKmm2PxKXjQxxdvjlLE8GAisGj3P1Ismkdp+x0IJ6eqfKzUXgnfD&#10;vfO+OXmzvvWZbRX17UbWv7aKnvx1zUc2UfLFV1l5KJof69VrlggVq7U3uEIz5l3o+bms3wHKx5rK&#10;tCk5UHoToVprGPZNG1E96kBjcJiW2uL3PtnvZ3r1AgAA//8DAFBLAwQUAAYACAAAACEABfM7KdkA&#10;AAADAQAADwAAAGRycy9kb3ducmV2LnhtbEyP3UrDQBBG7wXfYRnBG7EbLfgTsykqCCJYae0DTLNj&#10;EszOhuykjX16R2/0ZmD4hjPnKxZT6MyOhtRGdnAxy8AQV9G3XDvYvD+d34BJguyxi0wOvijBojw+&#10;KjD3cc8r2q2lNgrhlKODRqTPrU1VQwHTLPbEmn3EIaDoOtTWD7hXeOjsZZZd2YAt64cGe3psqPpc&#10;j8HB/HDGK355lbB5fgsHfFj6MS6dOz2Z7u/ACE3ydww/+qoOpTpt48g+mc6BFpHfqdn17VxrbBWc&#10;gS0L+9+9/AYAAP//AwBQSwECLQAUAAYACAAAACEAtoM4kv4AAADhAQAAEwAAAAAAAAAAAAAAAAAA&#10;AAAAW0NvbnRlbnRfVHlwZXNdLnhtbFBLAQItABQABgAIAAAAIQA4/SH/1gAAAJQBAAALAAAAAAAA&#10;AAAAAAAAAC8BAABfcmVscy8ucmVsc1BLAQItABQABgAIAAAAIQCpVkzMlAEAABsDAAAOAAAAAAAA&#10;AAAAAAAAAC4CAABkcnMvZTJvRG9jLnhtbFBLAQItABQABgAIAAAAIQAF8zsp2QAAAAMBAAAPAAAA&#10;AAAAAAAAAAAAAO4DAABkcnMvZG93bnJldi54bWxQSwUGAAAAAAQABADzAAAA9AQAAAAA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5CC6AFBB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</w:p>
    <w:p w14:paraId="4D508FFF" w14:textId="77777777" w:rsidR="00270393" w:rsidRPr="00270393" w:rsidRDefault="00270393" w:rsidP="00270393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Arial Unicode MS" w:hAnsi="Calibri" w:cs="Arial Unicode MS"/>
          <w:color w:val="000000"/>
          <w:kern w:val="0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Century Gothic" w:hAnsi="Century Gothic" w:cs="Century Gothic"/>
          <w:noProof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mc:AlternateContent>
          <mc:Choice Requires="wps">
            <w:drawing>
              <wp:inline distT="0" distB="0" distL="0" distR="0" wp14:anchorId="0AF56B5F" wp14:editId="0424DB21">
                <wp:extent cx="5040630" cy="19050"/>
                <wp:effectExtent l="0" t="0" r="0" b="0"/>
                <wp:docPr id="1073741826" name="officeArt object" descr="Prostoką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63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01CD22CC" id="officeArt object" o:spid="_x0000_s1026" alt="Prostokąt" style="width:396.9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kzMlAEAABsDAAAOAAAAZHJzL2Uyb0RvYy54bWysUttuGyEQfa+Uf0C8x2Dn0mbldRQlSl6q&#10;tlKaD8AseJGAQQzx2n+fgbhO2r5F2ZVghoEzZ87M8noXPNuajA5iz+czyZmJGgYXNz1/+n1/+o0z&#10;LCoOykM0Pd8b5Nerky/LKXVmASP4wWRGIBG7KfV8LCV1QqAeTVA4g2QiBS3koAq5eSOGrCZCD14s&#10;pLwUE+QhZdAGkU7vXoN81fCtNbr8tBZNYb7nxK20Nbd1XVexWqpuk1UanT7QUB9gEZSLlPQIdaeK&#10;Ys/Z/QcVnM6AYMtMQxBgrdOm1UDVzOU/1TyOKplWC4mD6SgTfh6s/rF9TL8yyTAl7JDMWsXO5lB3&#10;4sd2Taz9USyzK0zT4YU8l5dnpKmm2PxKXjQxxdvjlLE8GAisGj3P1Ismkdp+x0IJ6eqfKzUXgnfD&#10;vfO+OXmzvvWZbRX17UbWv7aKnvx1zUc2UfLFV1l5KJof69VrlggVq7U3uEIz5l3o+bms3wHKx5rK&#10;tCk5UHoToVprGPZNG1E96kBjcJiW2uL3PtnvZ3r1AgAA//8DAFBLAwQUAAYACAAAACEABfM7KdkA&#10;AAADAQAADwAAAGRycy9kb3ducmV2LnhtbEyP3UrDQBBG7wXfYRnBG7EbLfgTsykqCCJYae0DTLNj&#10;EszOhuykjX16R2/0ZmD4hjPnKxZT6MyOhtRGdnAxy8AQV9G3XDvYvD+d34BJguyxi0wOvijBojw+&#10;KjD3cc8r2q2lNgrhlKODRqTPrU1VQwHTLPbEmn3EIaDoOtTWD7hXeOjsZZZd2YAt64cGe3psqPpc&#10;j8HB/HDGK355lbB5fgsHfFj6MS6dOz2Z7u/ACE3ydww/+qoOpTpt48g+mc6BFpHfqdn17VxrbBWc&#10;gS0L+9+9/AYAAP//AwBQSwECLQAUAAYACAAAACEAtoM4kv4AAADhAQAAEwAAAAAAAAAAAAAAAAAA&#10;AAAAW0NvbnRlbnRfVHlwZXNdLnhtbFBLAQItABQABgAIAAAAIQA4/SH/1gAAAJQBAAALAAAAAAAA&#10;AAAAAAAAAC8BAABfcmVscy8ucmVsc1BLAQItABQABgAIAAAAIQCpVkzMlAEAABsDAAAOAAAAAAAA&#10;AAAAAAAAAC4CAABkcnMvZTJvRG9jLnhtbFBLAQItABQABgAIAAAAIQAF8zsp2QAAAAMBAAAPAAAA&#10;AAAAAAAAAAAAAO4DAABkcnMvZG93bnJldi54bWxQSwUGAAAAAAQABADzAAAA9AQAAAAA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26B0F52B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40" w:lineRule="auto"/>
        <w:rPr>
          <w:rFonts w:ascii="Century Gothic" w:eastAsia="Century Gothic" w:hAnsi="Century Gothic" w:cs="Century Gothic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(nazwa i adres zakładu pracy)</w:t>
      </w:r>
    </w:p>
    <w:p w14:paraId="6DBA29B1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ascii="Calibri" w:eastAsia="Arial Unicode MS" w:hAnsi="Calibri" w:cs="Arial Unicode MS"/>
          <w:color w:val="000000"/>
          <w:kern w:val="0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val="nl-NL" w:eastAsia="pl-PL"/>
          <w14:ligatures w14:val="none"/>
        </w:rPr>
        <w:t>Zosta</w:t>
      </w:r>
      <w:proofErr w:type="spellStart"/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łem</w:t>
      </w:r>
      <w:proofErr w:type="spellEnd"/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/</w:t>
      </w:r>
      <w:proofErr w:type="spellStart"/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am</w:t>
      </w:r>
      <w:proofErr w:type="spellEnd"/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 poinformowany/a, że warunkiem wypłaty dodatku aktywizacyjnego jest dostarczenie zaświadczenia od pracodawcy potwierdzającego wykonywanie pracy w miesiącu, </w:t>
      </w:r>
      <w:proofErr w:type="spellStart"/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kt</w:t>
      </w:r>
      <w:proofErr w:type="spellEnd"/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val="es-ES_tradnl" w:eastAsia="pl-PL"/>
          <w14:ligatures w14:val="none"/>
        </w:rPr>
        <w:t>ó</w:t>
      </w:r>
      <w:proofErr w:type="spellStart"/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rego</w:t>
      </w:r>
      <w:proofErr w:type="spellEnd"/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 dotyczy wypłata. Zaświadczenie należy dostarczyć w ciągu pierwszych pięciu dni miesiąca następującego po miesiącu za </w:t>
      </w:r>
      <w:proofErr w:type="spellStart"/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kt</w:t>
      </w:r>
      <w:proofErr w:type="spellEnd"/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val="es-ES_tradnl" w:eastAsia="pl-PL"/>
          <w14:ligatures w14:val="none"/>
        </w:rPr>
        <w:t>ó</w:t>
      </w:r>
      <w:proofErr w:type="spellStart"/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ry</w:t>
      </w:r>
      <w:proofErr w:type="spellEnd"/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 przysługuje dodatek aktywizacyjny. W przypadku niedostarczenia zaświadczenia w terminie, wypłata dodatku zostanie wstrzymana</w:t>
      </w:r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  <w:t>.</w:t>
      </w:r>
    </w:p>
    <w:p w14:paraId="19DE588D" w14:textId="77777777" w:rsidR="00270393" w:rsidRPr="00270393" w:rsidRDefault="00270393" w:rsidP="002703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** z własnej inicjatywy rozpocząłem(</w:t>
      </w:r>
      <w:proofErr w:type="spellStart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am</w:t>
      </w:r>
      <w:proofErr w:type="spellEnd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) działalność gospodarczą  </w:t>
      </w:r>
    </w:p>
    <w:p w14:paraId="01F7C669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      z dniem …………………… </w:t>
      </w:r>
    </w:p>
    <w:p w14:paraId="19834B91" w14:textId="77777777" w:rsidR="00270393" w:rsidRPr="00270393" w:rsidRDefault="00270393" w:rsidP="00270393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Arial Unicode MS" w:hAnsi="Calibri" w:cs="Arial Unicode MS"/>
          <w:color w:val="000000"/>
          <w:kern w:val="0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 </w:t>
      </w:r>
    </w:p>
    <w:p w14:paraId="5CF6AD9A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40" w:lineRule="auto"/>
        <w:rPr>
          <w:rFonts w:ascii="Century Gothic" w:eastAsia="Century Gothic" w:hAnsi="Century Gothic" w:cs="Century Gothic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val="de-DE" w:eastAsia="pl-PL"/>
          <w14:ligatures w14:val="none"/>
        </w:rPr>
        <w:t xml:space="preserve">NIP:                                                                  </w:t>
      </w:r>
      <w:r w:rsidRPr="00270393">
        <w:rPr>
          <w:rFonts w:ascii="Century Gothic" w:eastAsia="Century Gothic" w:hAnsi="Century Gothic" w:cs="Century Gothic"/>
          <w:b/>
          <w:bCs/>
          <w:noProof/>
          <w:color w:val="4F81BD"/>
          <w:kern w:val="0"/>
          <w:sz w:val="18"/>
          <w:szCs w:val="18"/>
          <w:u w:color="4F81BD"/>
          <w:bdr w:val="nil"/>
          <w:lang w:eastAsia="pl-PL"/>
          <w14:ligatures w14:val="none"/>
        </w:rPr>
        <mc:AlternateContent>
          <mc:Choice Requires="wps">
            <w:drawing>
              <wp:inline distT="0" distB="0" distL="0" distR="0" wp14:anchorId="14F73CA2" wp14:editId="6BDDDCCE">
                <wp:extent cx="5040630" cy="45719"/>
                <wp:effectExtent l="0" t="0" r="0" b="0"/>
                <wp:docPr id="1073741827" name="officeArt object" descr="Prostoką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630" cy="45719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170BD4EC" id="officeArt object" o:spid="_x0000_s1026" alt="Prostokąt" style="width:396.9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xB+kgEAABsDAAAOAAAAZHJzL2Uyb0RvYy54bWysUttu2zAMfR+wfxD0vkjJepsRpxhWdC/D&#10;NqDtByiyFAuQRIHS4uTvSyle2m5vw2xAJkX68PCQ69tD8GxvMDuIPV8uJGcmahhc3PX86fH+ww1n&#10;uag4KA/R9PxoMr/dvH+3nlJnVjCCHwwyAom5m1LPx1JSJ0TWowkqLyCZSEELGFQhF3diQDURevBi&#10;JeWVmACHhKBNznR7dwryTcO31ujyw9psCvM9J26lndjObT3FZq26Hao0Oj3TUP/AIigXqegZ6k4V&#10;xX6h+wsqOI2QwZaFhiDAWqdN64G6Wco/unkYVTKtFxInp7NM+f/B6u/7h/QTSYYp5S6TWbs4WAz1&#10;S/zYoYl1PItlDoVpuryUF/LqI2mqKXZxeb38VMUULz8nzOWrgcCq0XOkWTSJ1P5bLqfU3ym1Vgbv&#10;hnvnfXNwt/3ike0Vze2zrO+M/ibNRzbR1q2uZeWhaH+sV6cqESpWG29whXbMu0A8ZX1mKB9rKdO2&#10;ZKb0IkK1tjAcmzaiejSB1t+8LXXEr32yX+/05hkAAP//AwBQSwMEFAAGAAgAAAAhAK0eYhPaAAAA&#10;AwEAAA8AAABkcnMvZG93bnJldi54bWxMj91Kw0AQhe8F32EZwRuxG1uwNmZTVBBEsKU/DzDNjkkw&#10;Oxuymzb26Tvtjd4MM5zDme9k88E1ak9dqD0beBgloIgLb2suDWw37/dPoEJEtth4JgO/FGCeX19l&#10;mFp/4BXt17FUEsIhRQNVjG2qdSgqchhGviUW7dt3DqOcXalthwcJd40eJ8mjdlizfKiwpbeKip91&#10;7wxMjne84s+v6LYfS3fE14Xt/cKY25vh5RlUpCH+meGML+iQC9PO92yDagxIkXiZok1nE6mxk2UM&#10;Os/0f/b8BAAA//8DAFBLAQItABQABgAIAAAAIQC2gziS/gAAAOEBAAATAAAAAAAAAAAAAAAAAAAA&#10;AABbQ29udGVudF9UeXBlc10ueG1sUEsBAi0AFAAGAAgAAAAhADj9If/WAAAAlAEAAAsAAAAAAAAA&#10;AAAAAAAALwEAAF9yZWxzLy5yZWxzUEsBAi0AFAAGAAgAAAAhAJknEH6SAQAAGwMAAA4AAAAAAAAA&#10;AAAAAAAALgIAAGRycy9lMm9Eb2MueG1sUEsBAi0AFAAGAAgAAAAhAK0eYhPaAAAAAwEAAA8AAAAA&#10;AAAAAAAAAAAA7AMAAGRycy9kb3ducmV2LnhtbFBLBQYAAAAABAAEAPMAAADzBAAAAAA=&#10;" fillcolor="#a0a0a0" stroked="f" strokeweight="1pt">
                <v:stroke miterlimit="4"/>
                <w10:anchorlock/>
              </v:rect>
            </w:pict>
          </mc:Fallback>
        </mc:AlternateContent>
      </w:r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val="de-DE" w:eastAsia="pl-PL"/>
          <w14:ligatures w14:val="none"/>
        </w:rPr>
        <w:t xml:space="preserve">                                   </w:t>
      </w:r>
    </w:p>
    <w:p w14:paraId="7E6ED910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</w:p>
    <w:p w14:paraId="7D8A3F22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entury Gothic" w:eastAsia="Century Gothic" w:hAnsi="Century Gothic" w:cs="Century Gothic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* Wypłatę dodatku aktywizacyjnego proszę przekazywać na rachunek bankowy:</w:t>
      </w:r>
    </w:p>
    <w:tbl>
      <w:tblPr>
        <w:tblStyle w:val="TableNormal"/>
        <w:tblW w:w="9655" w:type="dxa"/>
        <w:tblInd w:w="27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03"/>
        <w:gridCol w:w="303"/>
        <w:gridCol w:w="303"/>
        <w:gridCol w:w="302"/>
        <w:gridCol w:w="302"/>
        <w:gridCol w:w="302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0"/>
        <w:gridCol w:w="300"/>
        <w:gridCol w:w="300"/>
        <w:gridCol w:w="301"/>
        <w:gridCol w:w="300"/>
        <w:gridCol w:w="300"/>
        <w:gridCol w:w="301"/>
        <w:gridCol w:w="300"/>
        <w:gridCol w:w="300"/>
        <w:gridCol w:w="300"/>
        <w:gridCol w:w="300"/>
        <w:gridCol w:w="301"/>
        <w:gridCol w:w="301"/>
        <w:gridCol w:w="300"/>
        <w:gridCol w:w="325"/>
      </w:tblGrid>
      <w:tr w:rsidR="00270393" w:rsidRPr="00270393" w14:paraId="4D779009" w14:textId="77777777" w:rsidTr="00FF6FE0">
        <w:trPr>
          <w:trHeight w:val="256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4F32A" w14:textId="77777777" w:rsidR="00270393" w:rsidRPr="00270393" w:rsidRDefault="00270393" w:rsidP="00270393">
            <w:pPr>
              <w:spacing w:after="200" w:line="27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156D1" w14:textId="77777777" w:rsidR="00270393" w:rsidRPr="00270393" w:rsidRDefault="00270393" w:rsidP="00270393">
            <w:pPr>
              <w:spacing w:after="200" w:line="27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C717C" w14:textId="77777777" w:rsidR="00270393" w:rsidRPr="00270393" w:rsidRDefault="00270393" w:rsidP="00270393">
            <w:pPr>
              <w:widowControl w:val="0"/>
              <w:suppressAutoHyphens/>
              <w:spacing w:after="120" w:line="276" w:lineRule="auto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270393">
              <w:rPr>
                <w:rFonts w:ascii="Calibri" w:hAnsi="Calibri" w:cs="Arial Unicode MS"/>
                <w:color w:val="000000"/>
                <w:u w:color="000000"/>
              </w:rPr>
              <w:t>-</w:t>
            </w:r>
          </w:p>
        </w:tc>
        <w:tc>
          <w:tcPr>
            <w:tcW w:w="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A688E" w14:textId="77777777" w:rsidR="00270393" w:rsidRPr="00270393" w:rsidRDefault="00270393" w:rsidP="00270393">
            <w:pPr>
              <w:spacing w:after="200" w:line="27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9E680" w14:textId="77777777" w:rsidR="00270393" w:rsidRPr="00270393" w:rsidRDefault="00270393" w:rsidP="00270393">
            <w:pPr>
              <w:spacing w:after="200" w:line="27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CB151" w14:textId="77777777" w:rsidR="00270393" w:rsidRPr="00270393" w:rsidRDefault="00270393" w:rsidP="00270393">
            <w:pPr>
              <w:spacing w:after="200" w:line="27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B2AB8" w14:textId="77777777" w:rsidR="00270393" w:rsidRPr="00270393" w:rsidRDefault="00270393" w:rsidP="00270393">
            <w:pPr>
              <w:spacing w:after="200" w:line="27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2BAD2" w14:textId="77777777" w:rsidR="00270393" w:rsidRPr="00270393" w:rsidRDefault="00270393" w:rsidP="00270393">
            <w:pPr>
              <w:widowControl w:val="0"/>
              <w:suppressAutoHyphens/>
              <w:spacing w:after="120" w:line="276" w:lineRule="auto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270393">
              <w:rPr>
                <w:rFonts w:ascii="Calibri" w:hAnsi="Calibri" w:cs="Arial Unicode MS"/>
                <w:color w:val="000000"/>
                <w:u w:color="000000"/>
              </w:rPr>
              <w:t>-</w:t>
            </w:r>
          </w:p>
        </w:tc>
        <w:tc>
          <w:tcPr>
            <w:tcW w:w="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5EC4B" w14:textId="77777777" w:rsidR="00270393" w:rsidRPr="00270393" w:rsidRDefault="00270393" w:rsidP="00270393">
            <w:pPr>
              <w:spacing w:after="200" w:line="27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6E990" w14:textId="77777777" w:rsidR="00270393" w:rsidRPr="00270393" w:rsidRDefault="00270393" w:rsidP="00270393">
            <w:pPr>
              <w:spacing w:after="200" w:line="27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B1DF1" w14:textId="77777777" w:rsidR="00270393" w:rsidRPr="00270393" w:rsidRDefault="00270393" w:rsidP="00270393">
            <w:pPr>
              <w:spacing w:after="200" w:line="27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87E38" w14:textId="77777777" w:rsidR="00270393" w:rsidRPr="00270393" w:rsidRDefault="00270393" w:rsidP="00270393">
            <w:pPr>
              <w:spacing w:after="200" w:line="27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EF1C0" w14:textId="77777777" w:rsidR="00270393" w:rsidRPr="00270393" w:rsidRDefault="00270393" w:rsidP="00270393">
            <w:pPr>
              <w:widowControl w:val="0"/>
              <w:suppressAutoHyphens/>
              <w:spacing w:after="120" w:line="276" w:lineRule="auto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270393">
              <w:rPr>
                <w:rFonts w:ascii="Calibri" w:hAnsi="Calibri" w:cs="Arial Unicode MS"/>
                <w:color w:val="000000"/>
                <w:u w:color="000000"/>
              </w:rPr>
              <w:t>-</w:t>
            </w:r>
          </w:p>
        </w:tc>
        <w:tc>
          <w:tcPr>
            <w:tcW w:w="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D308F" w14:textId="77777777" w:rsidR="00270393" w:rsidRPr="00270393" w:rsidRDefault="00270393" w:rsidP="00270393">
            <w:pPr>
              <w:spacing w:after="200" w:line="27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CC7AC" w14:textId="77777777" w:rsidR="00270393" w:rsidRPr="00270393" w:rsidRDefault="00270393" w:rsidP="00270393">
            <w:pPr>
              <w:spacing w:after="200" w:line="27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4F6A2" w14:textId="77777777" w:rsidR="00270393" w:rsidRPr="00270393" w:rsidRDefault="00270393" w:rsidP="00270393">
            <w:pPr>
              <w:spacing w:after="200" w:line="27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6AD73" w14:textId="77777777" w:rsidR="00270393" w:rsidRPr="00270393" w:rsidRDefault="00270393" w:rsidP="00270393">
            <w:pPr>
              <w:spacing w:after="200" w:line="27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8CD5A" w14:textId="77777777" w:rsidR="00270393" w:rsidRPr="00270393" w:rsidRDefault="00270393" w:rsidP="00270393">
            <w:pPr>
              <w:widowControl w:val="0"/>
              <w:suppressAutoHyphens/>
              <w:spacing w:after="120" w:line="276" w:lineRule="auto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270393">
              <w:rPr>
                <w:rFonts w:ascii="Calibri" w:hAnsi="Calibri" w:cs="Arial Unicode MS"/>
                <w:color w:val="000000"/>
                <w:u w:color="000000"/>
              </w:rPr>
              <w:t>-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AAE7E" w14:textId="77777777" w:rsidR="00270393" w:rsidRPr="00270393" w:rsidRDefault="00270393" w:rsidP="00270393">
            <w:pPr>
              <w:spacing w:after="200" w:line="27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4E579" w14:textId="77777777" w:rsidR="00270393" w:rsidRPr="00270393" w:rsidRDefault="00270393" w:rsidP="00270393">
            <w:pPr>
              <w:spacing w:after="200" w:line="27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43AA8" w14:textId="77777777" w:rsidR="00270393" w:rsidRPr="00270393" w:rsidRDefault="00270393" w:rsidP="00270393">
            <w:pPr>
              <w:spacing w:after="200" w:line="27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B27DB" w14:textId="77777777" w:rsidR="00270393" w:rsidRPr="00270393" w:rsidRDefault="00270393" w:rsidP="00270393">
            <w:pPr>
              <w:spacing w:after="200" w:line="27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4DAD2" w14:textId="77777777" w:rsidR="00270393" w:rsidRPr="00270393" w:rsidRDefault="00270393" w:rsidP="00270393">
            <w:pPr>
              <w:widowControl w:val="0"/>
              <w:suppressAutoHyphens/>
              <w:spacing w:after="120" w:line="276" w:lineRule="auto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270393">
              <w:rPr>
                <w:rFonts w:ascii="Calibri" w:hAnsi="Calibri" w:cs="Arial Unicode MS"/>
                <w:color w:val="000000"/>
                <w:u w:color="000000"/>
              </w:rPr>
              <w:t>-</w:t>
            </w:r>
          </w:p>
        </w:tc>
        <w:tc>
          <w:tcPr>
            <w:tcW w:w="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B7119" w14:textId="77777777" w:rsidR="00270393" w:rsidRPr="00270393" w:rsidRDefault="00270393" w:rsidP="00270393">
            <w:pPr>
              <w:spacing w:after="200" w:line="27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E9883" w14:textId="77777777" w:rsidR="00270393" w:rsidRPr="00270393" w:rsidRDefault="00270393" w:rsidP="00270393">
            <w:pPr>
              <w:spacing w:after="200" w:line="27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D978F" w14:textId="77777777" w:rsidR="00270393" w:rsidRPr="00270393" w:rsidRDefault="00270393" w:rsidP="00270393">
            <w:pPr>
              <w:spacing w:after="200" w:line="27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C04BE" w14:textId="77777777" w:rsidR="00270393" w:rsidRPr="00270393" w:rsidRDefault="00270393" w:rsidP="00270393">
            <w:pPr>
              <w:spacing w:after="200" w:line="27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EC4EB" w14:textId="77777777" w:rsidR="00270393" w:rsidRPr="00270393" w:rsidRDefault="00270393" w:rsidP="00270393">
            <w:pPr>
              <w:widowControl w:val="0"/>
              <w:suppressAutoHyphens/>
              <w:spacing w:after="120" w:line="276" w:lineRule="auto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270393">
              <w:rPr>
                <w:rFonts w:ascii="Calibri" w:hAnsi="Calibri" w:cs="Arial Unicode MS"/>
                <w:color w:val="000000"/>
                <w:u w:color="000000"/>
              </w:rPr>
              <w:t>-</w:t>
            </w:r>
          </w:p>
        </w:tc>
        <w:tc>
          <w:tcPr>
            <w:tcW w:w="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52152" w14:textId="77777777" w:rsidR="00270393" w:rsidRPr="00270393" w:rsidRDefault="00270393" w:rsidP="00270393">
            <w:pPr>
              <w:spacing w:after="200" w:line="27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C183D" w14:textId="77777777" w:rsidR="00270393" w:rsidRPr="00270393" w:rsidRDefault="00270393" w:rsidP="00270393">
            <w:pPr>
              <w:spacing w:after="200" w:line="27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AA0A6" w14:textId="77777777" w:rsidR="00270393" w:rsidRPr="00270393" w:rsidRDefault="00270393" w:rsidP="00270393">
            <w:pPr>
              <w:spacing w:after="200" w:line="27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1B488" w14:textId="77777777" w:rsidR="00270393" w:rsidRPr="00270393" w:rsidRDefault="00270393" w:rsidP="00270393">
            <w:pPr>
              <w:spacing w:after="200" w:line="276" w:lineRule="auto"/>
              <w:rPr>
                <w:rFonts w:ascii="Calibri" w:hAnsi="Calibri" w:cs="Arial Unicode MS"/>
                <w:color w:val="000000"/>
                <w:u w:color="000000"/>
              </w:rPr>
            </w:pPr>
          </w:p>
        </w:tc>
      </w:tr>
    </w:tbl>
    <w:p w14:paraId="7EDD7FCF" w14:textId="77777777" w:rsidR="00270393" w:rsidRPr="00270393" w:rsidRDefault="00270393" w:rsidP="002703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63" w:hanging="163"/>
        <w:rPr>
          <w:rFonts w:ascii="Century Gothic" w:eastAsia="Century Gothic" w:hAnsi="Century Gothic" w:cs="Century Gothic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</w:p>
    <w:p w14:paraId="127D208A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entury Gothic" w:eastAsia="Century Gothic" w:hAnsi="Century Gothic" w:cs="Century Gothic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Century Gothic" w:hAnsi="Century Gothic" w:cs="Century Gothic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br/>
      </w:r>
    </w:p>
    <w:p w14:paraId="2DEAA1F8" w14:textId="1E046DC4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entury Gothic" w:eastAsia="Century Gothic" w:hAnsi="Century Gothic" w:cs="Century Gothic"/>
          <w:b/>
          <w:bCs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  <w:t>Oświadczam, że zostałem/</w:t>
      </w:r>
      <w:proofErr w:type="spellStart"/>
      <w:r w:rsidRPr="00270393">
        <w:rPr>
          <w:rFonts w:ascii="Century Gothic" w:eastAsia="Arial Unicode MS" w:hAnsi="Century Gothic" w:cs="Arial Unicode MS"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  <w:t>am</w:t>
      </w:r>
      <w:proofErr w:type="spellEnd"/>
      <w:r w:rsidRPr="00270393">
        <w:rPr>
          <w:rFonts w:ascii="Century Gothic" w:eastAsia="Arial Unicode MS" w:hAnsi="Century Gothic" w:cs="Arial Unicode MS"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  <w:t xml:space="preserve"> poinformowany/a, że urząd pracy wypłacający dodatek aktywizacyjny jest zobowiązany do poboru na podstawie art. 35 ust. 1 pkt 5 ustawy o podatku dochodowym od os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6"/>
          <w:szCs w:val="16"/>
          <w:u w:color="000000"/>
          <w:bdr w:val="nil"/>
          <w:lang w:val="es-ES_tradnl" w:eastAsia="pl-PL"/>
          <w14:ligatures w14:val="none"/>
        </w:rPr>
        <w:t>ó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  <w:t xml:space="preserve">b fizycznych </w:t>
      </w:r>
      <w:r w:rsidRPr="00270393">
        <w:rPr>
          <w:rFonts w:ascii="Century Gothic" w:eastAsia="Century Gothic" w:hAnsi="Century Gothic" w:cs="Century Gothic"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  <w:br/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  <w:t xml:space="preserve">(tekst jednolity: Dz. U. z 2024 r. poz. 226) miesięcznych zaliczek od ww. świadczenia w wysokości 12% przychodu, pomniejszonych o 1/12 kwoty zmniejszającej podatek, o </w:t>
      </w:r>
      <w:proofErr w:type="spellStart"/>
      <w:r w:rsidRPr="00270393">
        <w:rPr>
          <w:rFonts w:ascii="Century Gothic" w:eastAsia="Arial Unicode MS" w:hAnsi="Century Gothic" w:cs="Arial Unicode MS"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  <w:t>kt</w:t>
      </w:r>
      <w:proofErr w:type="spellEnd"/>
      <w:r w:rsidRPr="00270393">
        <w:rPr>
          <w:rFonts w:ascii="Century Gothic" w:eastAsia="Arial Unicode MS" w:hAnsi="Century Gothic" w:cs="Arial Unicode MS"/>
          <w:color w:val="000000"/>
          <w:kern w:val="0"/>
          <w:sz w:val="16"/>
          <w:szCs w:val="16"/>
          <w:u w:color="000000"/>
          <w:bdr w:val="nil"/>
          <w:lang w:val="es-ES_tradnl" w:eastAsia="pl-PL"/>
          <w14:ligatures w14:val="none"/>
        </w:rPr>
        <w:t>ó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  <w:t xml:space="preserve">rej mowa w art. 32 ust. 3 ww. ustawy. </w:t>
      </w:r>
      <w:r w:rsidRPr="00270393">
        <w:rPr>
          <w:rFonts w:ascii="Century Gothic" w:eastAsia="Century Gothic" w:hAnsi="Century Gothic" w:cs="Century Gothic"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  <w:br/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  <w:t>O odliczeniu przez urząd pracy ulgi podatkowej zobowiązuję się poinformować pracodawcę. Oświadczam, że dane zawarte w niniejszym wniosku są zgodne z prawdą.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                                                                              </w:t>
      </w:r>
    </w:p>
    <w:p w14:paraId="1D546C1B" w14:textId="31F086DF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165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                                                                                                                     …………………………………………</w:t>
      </w:r>
    </w:p>
    <w:p w14:paraId="4AC40673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165"/>
        <w:rPr>
          <w:rFonts w:ascii="Century Gothic" w:eastAsia="Century Gothic" w:hAnsi="Century Gothic" w:cs="Century Gothic"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  <w:t xml:space="preserve">                                                                                                                                          (czytelny podpis wnioskodawcy)</w:t>
      </w:r>
    </w:p>
    <w:p w14:paraId="5D383DEC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rPr>
          <w:rFonts w:ascii="Century Gothic" w:eastAsia="Century Gothic" w:hAnsi="Century Gothic" w:cs="Century Gothic"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  <w:t>Załączniki:</w:t>
      </w:r>
      <w:r w:rsidRPr="00270393">
        <w:rPr>
          <w:rFonts w:ascii="Century Gothic" w:eastAsia="Century Gothic" w:hAnsi="Century Gothic" w:cs="Century Gothic"/>
          <w:b/>
          <w:bCs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  <w:br/>
      </w:r>
    </w:p>
    <w:p w14:paraId="51AC5FE6" w14:textId="77777777" w:rsidR="00270393" w:rsidRPr="00270393" w:rsidRDefault="00270393" w:rsidP="0027039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rPr>
          <w:rFonts w:ascii="Century Gothic" w:eastAsia="Arial Unicode MS" w:hAnsi="Century Gothic" w:cs="Arial Unicode MS"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  <w:t xml:space="preserve">Umowa o pracę (oryginał do wglądu) lub kserokopia umowy o pracę poświadczona za zgodność 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  <w:br/>
        <w:t>z oryginałem *</w:t>
      </w:r>
    </w:p>
    <w:p w14:paraId="5CE7DA3D" w14:textId="77777777" w:rsidR="00270393" w:rsidRPr="00270393" w:rsidRDefault="00270393" w:rsidP="0027039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rPr>
          <w:rFonts w:ascii="Century Gothic" w:eastAsia="Arial Unicode MS" w:hAnsi="Century Gothic" w:cs="Arial Unicode MS"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  <w:t xml:space="preserve">Umowa cywilno-prawna (oryginał do wglądu) lub kserokopia umowy cywilno-prawnej poświadczona za zgodność z oryginałem **-  </w:t>
      </w:r>
    </w:p>
    <w:p w14:paraId="45AC2E47" w14:textId="77777777" w:rsidR="00270393" w:rsidRPr="00270393" w:rsidRDefault="00270393" w:rsidP="0027039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rPr>
          <w:rFonts w:ascii="Century Gothic" w:eastAsia="Arial Unicode MS" w:hAnsi="Century Gothic" w:cs="Arial Unicode MS"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  <w:t xml:space="preserve">Formularz informacji przedstawianych przy ubieganiu się o pomoc de </w:t>
      </w:r>
      <w:proofErr w:type="spellStart"/>
      <w:r w:rsidRPr="00270393">
        <w:rPr>
          <w:rFonts w:ascii="Century Gothic" w:eastAsia="Arial Unicode MS" w:hAnsi="Century Gothic" w:cs="Arial Unicode MS"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  <w:t>minimis</w:t>
      </w:r>
      <w:proofErr w:type="spellEnd"/>
    </w:p>
    <w:p w14:paraId="797824A5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rPr>
          <w:rFonts w:ascii="Century Gothic" w:eastAsia="Century Gothic" w:hAnsi="Century Gothic" w:cs="Century Gothic"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  <w:t xml:space="preserve">        *) Niepotrzebne skreślić, **) Należy wypełnić punkt 1 lub 2</w:t>
      </w:r>
    </w:p>
    <w:p w14:paraId="1122B964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jc w:val="both"/>
        <w:rPr>
          <w:rFonts w:ascii="Century Gothic" w:eastAsia="Century Gothic" w:hAnsi="Century Gothic" w:cs="Century Gothic"/>
          <w:color w:val="000000"/>
          <w:kern w:val="0"/>
          <w:sz w:val="16"/>
          <w:szCs w:val="16"/>
          <w:u w:color="000000"/>
          <w:bdr w:val="nil"/>
          <w:lang w:eastAsia="pl-PL"/>
          <w14:ligatures w14:val="none"/>
        </w:rPr>
      </w:pPr>
    </w:p>
    <w:p w14:paraId="7C2EF715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jc w:val="both"/>
        <w:rPr>
          <w:rFonts w:ascii="Century Gothic" w:eastAsia="Century Gothic" w:hAnsi="Century Gothic" w:cs="Century Gothic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Pouczenie</w:t>
      </w:r>
    </w:p>
    <w:p w14:paraId="30C9E4F4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jc w:val="both"/>
        <w:rPr>
          <w:rFonts w:ascii="Century Gothic" w:eastAsia="Century Gothic" w:hAnsi="Century Gothic" w:cs="Century Gothic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</w:p>
    <w:p w14:paraId="4C613616" w14:textId="77777777" w:rsidR="00270393" w:rsidRPr="00270393" w:rsidRDefault="00270393" w:rsidP="0027039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jc w:val="both"/>
        <w:rPr>
          <w:rFonts w:ascii="Calibri" w:eastAsia="Arial Unicode MS" w:hAnsi="Calibri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Dodatek aktywizacyjny przyznawany jest na podstawie</w:t>
      </w:r>
      <w:r w:rsidRPr="00270393">
        <w:rPr>
          <w:rFonts w:ascii="Calibri" w:eastAsia="Arial Unicode MS" w:hAnsi="Calibri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:</w:t>
      </w:r>
    </w:p>
    <w:p w14:paraId="4864D4D7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ind w:left="360"/>
        <w:jc w:val="both"/>
        <w:rPr>
          <w:rFonts w:ascii="Calibri" w:eastAsia="Arial Unicode MS" w:hAnsi="Calibri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</w:p>
    <w:p w14:paraId="5F4616B1" w14:textId="77777777" w:rsidR="00270393" w:rsidRPr="00270393" w:rsidRDefault="00270393" w:rsidP="0027039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jc w:val="both"/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ustawy z dnia 20 marca 2025r.o rynku pracy i służbach zatrudnienia zwanej dalej: „ustawą”;</w:t>
      </w:r>
    </w:p>
    <w:p w14:paraId="1EE1754C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jc w:val="both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</w:p>
    <w:p w14:paraId="4A5D94CA" w14:textId="77777777" w:rsidR="00270393" w:rsidRPr="00270393" w:rsidRDefault="00270393" w:rsidP="0027039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jc w:val="both"/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Użyte we wniosku pojęcia oznaczają:</w:t>
      </w:r>
    </w:p>
    <w:p w14:paraId="0321DB5C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ind w:left="720"/>
        <w:jc w:val="both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</w:p>
    <w:p w14:paraId="44E900F5" w14:textId="77777777" w:rsidR="00270393" w:rsidRPr="00270393" w:rsidRDefault="00270393" w:rsidP="0027039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jc w:val="both"/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zatrudnienie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 - wykonywanie pracy na podstawie stosunku pracy, stosunku służbowego oraz umowy o pracą nakładczą;</w:t>
      </w:r>
    </w:p>
    <w:p w14:paraId="39D69B1C" w14:textId="77777777" w:rsidR="00270393" w:rsidRPr="00270393" w:rsidRDefault="00270393" w:rsidP="0027039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jc w:val="both"/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działalność gospodarcza – 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zorganizowana działalność zarobkowa wykonywana we własnym imieniu i w </w:t>
      </w:r>
      <w:proofErr w:type="spellStart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spos</w:t>
      </w:r>
      <w:proofErr w:type="spellEnd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val="es-ES_tradnl" w:eastAsia="pl-PL"/>
          <w14:ligatures w14:val="none"/>
        </w:rPr>
        <w:t>ó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b ciągły, zarejestrowana w odpowiednim rejestrze.</w:t>
      </w:r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 </w:t>
      </w:r>
    </w:p>
    <w:p w14:paraId="7909656C" w14:textId="77777777" w:rsidR="00270393" w:rsidRPr="00270393" w:rsidRDefault="00270393" w:rsidP="0027039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jc w:val="both"/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inna praca zarobkowa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 - wykonywanie pracy lub świadczenie usług na podstawie </w:t>
      </w:r>
      <w:proofErr w:type="spellStart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um</w:t>
      </w:r>
      <w:proofErr w:type="spellEnd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val="es-ES_tradnl" w:eastAsia="pl-PL"/>
          <w14:ligatures w14:val="none"/>
        </w:rPr>
        <w:t>ó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w cywilnoprawnych, w tym umowy agencyjnej, umowy zlecenia, umowy o dzieło lub umowy o świadczenie usług, do </w:t>
      </w:r>
      <w:proofErr w:type="spellStart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kt</w:t>
      </w:r>
      <w:proofErr w:type="spellEnd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val="es-ES_tradnl" w:eastAsia="pl-PL"/>
          <w14:ligatures w14:val="none"/>
        </w:rPr>
        <w:t>ó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rej stosuje się odpowiednio przepisy o zleceniu lub umowy  </w:t>
      </w:r>
    </w:p>
    <w:p w14:paraId="7884E1C8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ind w:left="720"/>
        <w:jc w:val="both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o pomocy przy zbiorach w rozumieniu przepis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val="es-ES_tradnl" w:eastAsia="pl-PL"/>
          <w14:ligatures w14:val="none"/>
        </w:rPr>
        <w:t>ó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w o ubezpieczeniu społecznym rolnik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val="es-ES_tradnl" w:eastAsia="pl-PL"/>
          <w14:ligatures w14:val="none"/>
        </w:rPr>
        <w:t>ó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w albo wykonywanie pracy w okresie członkostwa w rolniczej spółdzielni produkcyjnej, spółdzielni kółek rolniczych lub spółdzielni usług rolniczych.</w:t>
      </w:r>
    </w:p>
    <w:p w14:paraId="1CD6B81C" w14:textId="77777777" w:rsidR="00270393" w:rsidRPr="00270393" w:rsidRDefault="00270393" w:rsidP="0027039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jc w:val="both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bookmarkStart w:id="0" w:name="_Hlk199236319"/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dodatek aktywizacyjny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val="ru-RU" w:eastAsia="pl-PL"/>
          <w14:ligatures w14:val="none"/>
        </w:rPr>
        <w:t xml:space="preserve"> - .</w:t>
      </w:r>
      <w:bookmarkEnd w:id="0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świadczenie wypłacane osobie, </w:t>
      </w:r>
      <w:proofErr w:type="spellStart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kt</w:t>
      </w:r>
      <w:proofErr w:type="spellEnd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val="es-ES_tradnl" w:eastAsia="pl-PL"/>
          <w14:ligatures w14:val="none"/>
        </w:rPr>
        <w:t>ó</w:t>
      </w:r>
      <w:proofErr w:type="spellStart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ra</w:t>
      </w:r>
      <w:proofErr w:type="spellEnd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, będąc bezrobotnym posiadającym prawo do zasiłku, podjęła samodzielnie zatrudnienie, inną pracę zarobkową albo rozpoczęła działalność gospodarczą. </w:t>
      </w:r>
    </w:p>
    <w:p w14:paraId="7461C6C9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ind w:left="720"/>
        <w:jc w:val="both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</w:p>
    <w:p w14:paraId="66140B32" w14:textId="77777777" w:rsidR="00270393" w:rsidRPr="00270393" w:rsidRDefault="00270393" w:rsidP="0027039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jc w:val="both"/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Do wniosku należy  załączyć kopię (potwierdzoną za zgodność z oryginałem) umowy o pracę                 lub umowy cywilnoprawnej.</w:t>
      </w:r>
    </w:p>
    <w:p w14:paraId="29FE78DF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ind w:left="360"/>
        <w:jc w:val="both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</w:p>
    <w:p w14:paraId="226FD895" w14:textId="77777777" w:rsidR="00270393" w:rsidRPr="00270393" w:rsidRDefault="00270393" w:rsidP="0027039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jc w:val="both"/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O przyznaniu lub odmowie przyznania dodatku aktywizacyjnego, Powiatowy Urząd  Pracy  </w:t>
      </w:r>
      <w:r w:rsidRPr="00270393"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br/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w Kamieniu Pomorskim powiadamia wnioskodawcę w formie decyzji administracyjnej w terminach wynikających z przepis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val="es-ES_tradnl" w:eastAsia="pl-PL"/>
          <w14:ligatures w14:val="none"/>
        </w:rPr>
        <w:t>ó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w Kodeksu postępowania administracyjnego.</w:t>
      </w:r>
    </w:p>
    <w:p w14:paraId="37D4903D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jc w:val="both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</w:p>
    <w:p w14:paraId="70AE5244" w14:textId="77777777" w:rsidR="00270393" w:rsidRPr="00270393" w:rsidRDefault="00270393" w:rsidP="0027039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jc w:val="both"/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Bezrobotnemu posiadającemu prawo do zasiłku przysługuje dodatek aktywizacyjny od dnia złożenia wniosku w wysokości  do 50 %   zasiłku, o </w:t>
      </w:r>
      <w:proofErr w:type="spellStart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kt</w:t>
      </w:r>
      <w:proofErr w:type="spellEnd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val="es-ES_tradnl" w:eastAsia="pl-PL"/>
          <w14:ligatures w14:val="none"/>
        </w:rPr>
        <w:t>ó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rym mowa w art. 224 ust. 1 cyt. ustawy przez połowę okresu, w jakim przysługiwałby bezrobotnemu zasiłek.</w:t>
      </w:r>
    </w:p>
    <w:p w14:paraId="6A97004C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ind w:left="720"/>
        <w:jc w:val="both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</w:p>
    <w:p w14:paraId="3DF35EB8" w14:textId="77777777" w:rsidR="00270393" w:rsidRPr="00270393" w:rsidRDefault="00270393" w:rsidP="0027039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jc w:val="both"/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Starosta przyznaje dodatek aktywizacyjny od dnia złożenia wniosku po udokumentowaniu podjęcia zatrudnienia lub wykonywania innej pracy zarobkowej albo prowadzenia działalności gospodarczej.</w:t>
      </w:r>
    </w:p>
    <w:p w14:paraId="3C857D07" w14:textId="77777777" w:rsidR="00270393" w:rsidRPr="00270393" w:rsidRDefault="00270393" w:rsidP="0027039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jc w:val="both"/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Dodatek aktywizacyjny jest przyznawany bezrobotnemu,  </w:t>
      </w:r>
      <w:proofErr w:type="spellStart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kt</w:t>
      </w:r>
      <w:proofErr w:type="spellEnd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val="es-ES_tradnl" w:eastAsia="pl-PL"/>
          <w14:ligatures w14:val="none"/>
        </w:rPr>
        <w:t>ó</w:t>
      </w:r>
      <w:proofErr w:type="spellStart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ry</w:t>
      </w:r>
      <w:proofErr w:type="spellEnd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 z własnej inicjatywy rozpoczął działalność gospodarczą, zgodnie z warunkami dopuszczalności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val="it-IT" w:eastAsia="pl-PL"/>
          <w14:ligatures w14:val="none"/>
        </w:rPr>
        <w:t xml:space="preserve"> </w:t>
      </w:r>
      <w:r w:rsidRPr="00270393">
        <w:rPr>
          <w:rFonts w:ascii="Century Gothic" w:eastAsia="Arial Unicode MS" w:hAnsi="Century Gothic" w:cs="Arial Unicode MS"/>
          <w:i/>
          <w:iCs/>
          <w:color w:val="000000"/>
          <w:kern w:val="0"/>
          <w:sz w:val="18"/>
          <w:szCs w:val="18"/>
          <w:u w:color="000000"/>
          <w:bdr w:val="nil"/>
          <w:lang w:val="it-IT" w:eastAsia="pl-PL"/>
          <w14:ligatures w14:val="none"/>
        </w:rPr>
        <w:t>de minimis</w:t>
      </w:r>
    </w:p>
    <w:p w14:paraId="681A5A9E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ind w:left="360"/>
        <w:jc w:val="both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</w:p>
    <w:p w14:paraId="561360E0" w14:textId="77777777" w:rsidR="00270393" w:rsidRPr="00270393" w:rsidRDefault="00270393" w:rsidP="0027039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jc w:val="both"/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Dodatek aktywizacyjny nie przysługuje w przypadku:</w:t>
      </w:r>
    </w:p>
    <w:p w14:paraId="4078466B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jc w:val="both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</w:p>
    <w:p w14:paraId="613256ED" w14:textId="77777777" w:rsidR="00270393" w:rsidRPr="00270393" w:rsidRDefault="00270393" w:rsidP="0027039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jc w:val="both"/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podjęcia przez bezrobotnego z własnej inicjatywy zatrudnienia lub innej pracy zarobkowej              u pracodawcy,  u </w:t>
      </w:r>
      <w:proofErr w:type="spellStart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kt</w:t>
      </w:r>
      <w:proofErr w:type="spellEnd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val="es-ES_tradnl" w:eastAsia="pl-PL"/>
          <w14:ligatures w14:val="none"/>
        </w:rPr>
        <w:t>ó</w:t>
      </w:r>
      <w:proofErr w:type="spellStart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rego</w:t>
      </w:r>
      <w:proofErr w:type="spellEnd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 był zatrudniony lub dla </w:t>
      </w:r>
      <w:proofErr w:type="spellStart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kt</w:t>
      </w:r>
      <w:proofErr w:type="spellEnd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val="es-ES_tradnl" w:eastAsia="pl-PL"/>
          <w14:ligatures w14:val="none"/>
        </w:rPr>
        <w:t>ó</w:t>
      </w:r>
      <w:proofErr w:type="spellStart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rego</w:t>
      </w:r>
      <w:proofErr w:type="spellEnd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 wykonywał inna prace zarobkową bezpośrednio przed zrejestrowaniem jako bezrobotny;</w:t>
      </w:r>
    </w:p>
    <w:p w14:paraId="633DBD0E" w14:textId="77777777" w:rsidR="00270393" w:rsidRPr="00270393" w:rsidRDefault="00270393" w:rsidP="0027039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jc w:val="both"/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podjęcia przez bezrobotnego z własnej inicjatywy zatrudnienia lub innej pracy zarobkowej            za granicą Rzeczypospolitej Polskiej u pracodawcy zagranicznego;</w:t>
      </w:r>
    </w:p>
    <w:p w14:paraId="528A9EB2" w14:textId="77777777" w:rsidR="00270393" w:rsidRPr="00270393" w:rsidRDefault="00270393" w:rsidP="0027039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jc w:val="both"/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przebywania na urlopie bezpłatnym</w:t>
      </w:r>
    </w:p>
    <w:p w14:paraId="2AF6FFFC" w14:textId="77777777" w:rsidR="00270393" w:rsidRPr="00270393" w:rsidRDefault="00270393" w:rsidP="0027039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jc w:val="both"/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nieobecności nieusprawiedliwionej</w:t>
      </w:r>
    </w:p>
    <w:p w14:paraId="60C740E9" w14:textId="77777777" w:rsidR="00270393" w:rsidRPr="00270393" w:rsidRDefault="00270393" w:rsidP="0027039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jc w:val="both"/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podjęcia działalności gospodarczej w wyniku otrzymania dofinansowania podjęcia działalności gospodarczej lub innych </w:t>
      </w:r>
      <w:proofErr w:type="spellStart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środk</w:t>
      </w:r>
      <w:proofErr w:type="spellEnd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val="es-ES_tradnl" w:eastAsia="pl-PL"/>
          <w14:ligatures w14:val="none"/>
        </w:rPr>
        <w:t>ó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w publicznych</w:t>
      </w:r>
    </w:p>
    <w:p w14:paraId="571206BB" w14:textId="77777777" w:rsidR="00270393" w:rsidRPr="00270393" w:rsidRDefault="00270393" w:rsidP="0027039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jc w:val="both"/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podjęcia pracy w spółdzielni socjalnej w wyniku otrzymania </w:t>
      </w:r>
      <w:proofErr w:type="spellStart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środk</w:t>
      </w:r>
      <w:proofErr w:type="spellEnd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val="es-ES_tradnl" w:eastAsia="pl-PL"/>
          <w14:ligatures w14:val="none"/>
        </w:rPr>
        <w:t>ó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w na założenie lub przytępienie do spółdzielni socjalnej, o </w:t>
      </w:r>
      <w:proofErr w:type="spellStart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kt</w:t>
      </w:r>
      <w:proofErr w:type="spellEnd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val="es-ES_tradnl" w:eastAsia="pl-PL"/>
          <w14:ligatures w14:val="none"/>
        </w:rPr>
        <w:t>ó</w:t>
      </w:r>
      <w:proofErr w:type="spellStart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rych</w:t>
      </w:r>
      <w:proofErr w:type="spellEnd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 mowa w art. 161 ustawy</w:t>
      </w:r>
    </w:p>
    <w:p w14:paraId="699916D6" w14:textId="77777777" w:rsidR="00270393" w:rsidRPr="00270393" w:rsidRDefault="00270393" w:rsidP="0027039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jc w:val="both"/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zgłoszonego do CEIDG zawieszenia wykonywania działalności gospodarczej</w:t>
      </w:r>
    </w:p>
    <w:p w14:paraId="310E06F4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20" w:line="240" w:lineRule="auto"/>
        <w:ind w:left="720"/>
        <w:jc w:val="both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</w:p>
    <w:p w14:paraId="022D981C" w14:textId="77777777" w:rsidR="00270393" w:rsidRPr="00270393" w:rsidRDefault="00270393" w:rsidP="0027039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Od dodatku aktywizacyjnego odprowadza się zaliczkę na podatek dochodowy.</w:t>
      </w:r>
    </w:p>
    <w:p w14:paraId="2A311901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/>
        <w:jc w:val="both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</w:p>
    <w:p w14:paraId="389902FF" w14:textId="77777777" w:rsidR="00270393" w:rsidRPr="00270393" w:rsidRDefault="00270393" w:rsidP="0027039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Dodatek aktywizacyjny nienależnie pobrany będzie podlegał zwrotowi zgodnie z art. 246 ustawy.</w:t>
      </w:r>
    </w:p>
    <w:p w14:paraId="6114D3FD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</w:p>
    <w:p w14:paraId="77158B91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</w:p>
    <w:p w14:paraId="109820C8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entury Gothic" w:eastAsia="Century Gothic" w:hAnsi="Century Gothic" w:cs="Century Gothic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lastRenderedPageBreak/>
        <w:t>Klauzula informacyjna RODO</w:t>
      </w:r>
    </w:p>
    <w:p w14:paraId="372E49BC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entury Gothic" w:eastAsia="Century Gothic" w:hAnsi="Century Gothic" w:cs="Century Gothic"/>
          <w:b/>
          <w:bCs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</w:p>
    <w:p w14:paraId="05CF8A2A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Zgodnie z art. 13 ust. 1 i 2 rozporządzenia Parlamentu Europejskiego i Rady(UE) 2016/679 </w:t>
      </w:r>
      <w:r w:rsidRPr="00270393"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br/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z dnia 27.04.2016 r. w sprawie ochrony os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val="es-ES_tradnl" w:eastAsia="pl-PL"/>
          <w14:ligatures w14:val="none"/>
        </w:rPr>
        <w:t>ó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b fizycznych w związku z przetwarzaniem danych osobowych i w sprawie swobodnego przepływu takich danych oraz uchylenia dyrektywy 95/46/WE (Dz. Urz. UE L 119 z 04.05.2016 r., str. 1 ze zm.) zwanego dalej RODO, Powiatowy Urząd Pracy w Kamieniu Pomorskim informuje, że:</w:t>
      </w:r>
    </w:p>
    <w:p w14:paraId="05F43112" w14:textId="77777777" w:rsidR="00270393" w:rsidRPr="00270393" w:rsidRDefault="00270393" w:rsidP="0027039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Administratorem Pani/Pana danych osobowych jest Powiatowy Urząd Pracy w Kamieniu Pomorskim z siedzibą pod adresem: 72-400 Kamień Pomorski, ul. Topolowa 5. </w:t>
      </w:r>
    </w:p>
    <w:p w14:paraId="040B41C8" w14:textId="77777777" w:rsidR="00270393" w:rsidRPr="00270393" w:rsidRDefault="00270393" w:rsidP="0027039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Kontakt z Inspektorem Ochrony Danych, </w:t>
      </w:r>
      <w:proofErr w:type="spellStart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kt</w:t>
      </w:r>
      <w:proofErr w:type="spellEnd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val="es-ES_tradnl" w:eastAsia="pl-PL"/>
          <w14:ligatures w14:val="none"/>
        </w:rPr>
        <w:t>ó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rym jest  – 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val="it-IT" w:eastAsia="pl-PL"/>
          <w14:ligatures w14:val="none"/>
        </w:rPr>
        <w:t>Pani Adrianna Wr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val="es-ES_tradnl" w:eastAsia="pl-PL"/>
          <w14:ligatures w14:val="none"/>
        </w:rPr>
        <w:t xml:space="preserve">óbel 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–  poprzez adres e-mail: </w:t>
      </w:r>
      <w:r w:rsidRPr="00270393">
        <w:rPr>
          <w:rFonts w:ascii="Century Gothic" w:eastAsia="Arial Unicode MS" w:hAnsi="Century Gothic" w:cs="Arial Unicode MS"/>
          <w:color w:val="0000FF"/>
          <w:kern w:val="0"/>
          <w:sz w:val="18"/>
          <w:szCs w:val="18"/>
          <w:u w:val="single" w:color="0000FF"/>
          <w:bdr w:val="nil"/>
          <w:lang w:eastAsia="pl-PL"/>
          <w14:ligatures w14:val="none"/>
        </w:rPr>
        <w:t>ada.wrobel@pupkamienpomorski.pl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.</w:t>
      </w:r>
    </w:p>
    <w:p w14:paraId="3EE738A6" w14:textId="77777777" w:rsidR="00270393" w:rsidRPr="00270393" w:rsidRDefault="00270393" w:rsidP="0027039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Podanie danych osobowych jest dobrowolne.</w:t>
      </w:r>
    </w:p>
    <w:p w14:paraId="47750B7A" w14:textId="77777777" w:rsidR="00270393" w:rsidRPr="00270393" w:rsidRDefault="00270393" w:rsidP="0027039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Administrator nie przekazuje Pani/Pana danych poza Europejski Obszar Gospodarczy (EOG).</w:t>
      </w:r>
    </w:p>
    <w:p w14:paraId="7046129F" w14:textId="77777777" w:rsidR="00270393" w:rsidRPr="00270393" w:rsidRDefault="00270393" w:rsidP="0027039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Pani/Pana dane osobowe będą przetwarzane w celu realizacji zadań wynikających </w:t>
      </w:r>
      <w:r w:rsidRPr="00270393"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br/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z ustawy z dnia 20.03.2025r. o rynku pracy i służbach zatrudnienia, na podstawie art. 6 ust. 1 lit. a i c oraz art. 9 ust.2 </w:t>
      </w:r>
      <w:proofErr w:type="spellStart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lit.b</w:t>
      </w:r>
      <w:proofErr w:type="spellEnd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, RODO.</w:t>
      </w:r>
    </w:p>
    <w:p w14:paraId="4B454CA8" w14:textId="77777777" w:rsidR="00270393" w:rsidRPr="00270393" w:rsidRDefault="00270393" w:rsidP="0027039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Dane osobowe będą przechowywane przez okres niezbędny do realizacji cel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val="es-ES_tradnl" w:eastAsia="pl-PL"/>
          <w14:ligatures w14:val="none"/>
        </w:rPr>
        <w:t>ó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w, </w:t>
      </w:r>
      <w:r w:rsidRPr="00270393"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br/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dla </w:t>
      </w:r>
      <w:proofErr w:type="spellStart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kt</w:t>
      </w:r>
      <w:proofErr w:type="spellEnd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val="es-ES_tradnl" w:eastAsia="pl-PL"/>
          <w14:ligatures w14:val="none"/>
        </w:rPr>
        <w:t>ó</w:t>
      </w:r>
      <w:proofErr w:type="spellStart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rych</w:t>
      </w:r>
      <w:proofErr w:type="spellEnd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 zostały przekazane.</w:t>
      </w:r>
    </w:p>
    <w:p w14:paraId="3C9A9C47" w14:textId="77777777" w:rsidR="00270393" w:rsidRPr="00270393" w:rsidRDefault="00270393" w:rsidP="0027039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Posiada Pani/Pan prawo do żądania od Administratora dostępu do danych osobowych, prawo do ich sprostowania, usunięcia lub ograniczenia przetwarzania, prawo do cofnięcia zgody oraz prawo do przenoszenia danych.</w:t>
      </w:r>
    </w:p>
    <w:p w14:paraId="126A2211" w14:textId="77777777" w:rsidR="00270393" w:rsidRPr="00270393" w:rsidRDefault="00270393" w:rsidP="0027039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Ma Pani/Pan prawo wniesienia skargi do organu nadzorczego – Prezesa Urzędu Ochrony Danych Osobowych, 00-193 Warszawa, ul. Stawki 2, gdy uzna Pan/i, </w:t>
      </w:r>
      <w:r w:rsidRPr="00270393"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br/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gdy uzna, że przetwarzanie danych osobowych dotyczących Pana/i narusza RODO.</w:t>
      </w:r>
    </w:p>
    <w:p w14:paraId="0CA9AA97" w14:textId="77777777" w:rsidR="00270393" w:rsidRPr="00270393" w:rsidRDefault="00270393" w:rsidP="0027039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Podanie danych osobowych w zakresie wymaganym ustawodawstwem - ustawa </w:t>
      </w:r>
      <w:r w:rsidRPr="00270393"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br/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z dnia 20.03.2025 r. o rynku pracy i służbach zatrudnienia jest obligatoryjne. Konsekwencją niepodania danych będzie brak możliwości realizacji zadań wynikających z ustawy o rynku pracy i służbach zatrudnienia.</w:t>
      </w:r>
    </w:p>
    <w:p w14:paraId="6402101C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Pełna treść klauzuli informacyjnej dotyczącej </w:t>
      </w:r>
      <w:proofErr w:type="spellStart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obowiązk</w:t>
      </w:r>
      <w:proofErr w:type="spellEnd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val="es-ES_tradnl" w:eastAsia="pl-PL"/>
          <w14:ligatures w14:val="none"/>
        </w:rPr>
        <w:t>ó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w administratora PUP </w:t>
      </w:r>
      <w:r w:rsidRPr="00270393"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br/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w Kamieniu Pomorskim zamieszczona jest na stronie BIP, w zakładce Ochrona danych osobowych oraz na tablicy ogłoszeń tutejszego urzędu.</w:t>
      </w:r>
    </w:p>
    <w:p w14:paraId="3E30F749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Zapoznałem/</w:t>
      </w:r>
      <w:proofErr w:type="spellStart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am</w:t>
      </w:r>
      <w:proofErr w:type="spellEnd"/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 się: </w:t>
      </w:r>
    </w:p>
    <w:p w14:paraId="778B81AF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</w:p>
    <w:p w14:paraId="3DFB126E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</w:p>
    <w:p w14:paraId="63FEE98A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val="nl-NL" w:eastAsia="pl-PL"/>
          <w14:ligatures w14:val="none"/>
        </w:rPr>
        <w:t>Data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 xml:space="preserve">…………………………...                                   </w:t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ab/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ab/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ab/>
      </w:r>
      <w:r w:rsidRPr="00270393">
        <w:rPr>
          <w:rFonts w:ascii="Century Gothic" w:eastAsia="Arial Unicode MS" w:hAnsi="Century Gothic" w:cs="Arial Unicode MS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ab/>
        <w:t xml:space="preserve">        Podpis……………….………</w:t>
      </w:r>
    </w:p>
    <w:p w14:paraId="45523C55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entury Gothic" w:eastAsia="Century Gothic" w:hAnsi="Century Gothic" w:cs="Century Gothic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</w:p>
    <w:p w14:paraId="7EE1639D" w14:textId="77777777" w:rsidR="00270393" w:rsidRPr="00270393" w:rsidRDefault="00270393" w:rsidP="002703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alibri" w:eastAsia="Arial Unicode MS" w:hAnsi="Calibri" w:cs="Arial Unicode MS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4ADF442B" w14:textId="77777777" w:rsidR="00C170E1" w:rsidRDefault="00C170E1"/>
    <w:sectPr w:rsidR="00C170E1" w:rsidSect="00270393">
      <w:headerReference w:type="default" r:id="rId5"/>
      <w:footerReference w:type="default" r:id="rId6"/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377CF" w14:textId="77777777" w:rsidR="00270393" w:rsidRDefault="00270393">
    <w:pPr>
      <w:pStyle w:val="Nagwekistopka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CAF64" w14:textId="77777777" w:rsidR="00270393" w:rsidRDefault="00270393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B76B2"/>
    <w:multiLevelType w:val="hybridMultilevel"/>
    <w:tmpl w:val="BA0CF5E0"/>
    <w:styleLink w:val="Zaimportowanystyl2"/>
    <w:lvl w:ilvl="0" w:tplc="3FB2EBC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A048C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26EB40">
      <w:start w:val="1"/>
      <w:numFmt w:val="lowerRoman"/>
      <w:lvlText w:val="%3."/>
      <w:lvlJc w:val="left"/>
      <w:pPr>
        <w:ind w:left="216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F694E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2652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DCA6E2">
      <w:start w:val="1"/>
      <w:numFmt w:val="lowerRoman"/>
      <w:lvlText w:val="%6."/>
      <w:lvlJc w:val="left"/>
      <w:pPr>
        <w:ind w:left="432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4264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96414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DCDA9A">
      <w:start w:val="1"/>
      <w:numFmt w:val="lowerRoman"/>
      <w:lvlText w:val="%9."/>
      <w:lvlJc w:val="left"/>
      <w:pPr>
        <w:ind w:left="648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85C2F63"/>
    <w:multiLevelType w:val="hybridMultilevel"/>
    <w:tmpl w:val="418E5804"/>
    <w:styleLink w:val="Zaimportowanystyl9"/>
    <w:lvl w:ilvl="0" w:tplc="1C4E1D6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2A72E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98D324">
      <w:start w:val="1"/>
      <w:numFmt w:val="decimal"/>
      <w:lvlText w:val="%3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3A3C22">
      <w:start w:val="1"/>
      <w:numFmt w:val="decimal"/>
      <w:lvlText w:val="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2A8054">
      <w:start w:val="1"/>
      <w:numFmt w:val="decimal"/>
      <w:lvlText w:val="%5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00B4F6">
      <w:start w:val="1"/>
      <w:numFmt w:val="decimal"/>
      <w:lvlText w:val="%6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461E6A">
      <w:start w:val="1"/>
      <w:numFmt w:val="decimal"/>
      <w:lvlText w:val="%7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8087BC">
      <w:start w:val="1"/>
      <w:numFmt w:val="decimal"/>
      <w:lvlText w:val="%8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B0188C">
      <w:start w:val="1"/>
      <w:numFmt w:val="decimal"/>
      <w:lvlText w:val="%9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886730C"/>
    <w:multiLevelType w:val="hybridMultilevel"/>
    <w:tmpl w:val="E042FC4E"/>
    <w:styleLink w:val="Zaimportowanystyl1"/>
    <w:lvl w:ilvl="0" w:tplc="DED6656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9A27C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D01EB0">
      <w:start w:val="1"/>
      <w:numFmt w:val="lowerRoman"/>
      <w:lvlText w:val="%3."/>
      <w:lvlJc w:val="left"/>
      <w:pPr>
        <w:ind w:left="180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A2252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50C3D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B642EA">
      <w:start w:val="1"/>
      <w:numFmt w:val="lowerRoman"/>
      <w:lvlText w:val="%6."/>
      <w:lvlJc w:val="left"/>
      <w:pPr>
        <w:ind w:left="39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76BBE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C66EA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78631E">
      <w:start w:val="1"/>
      <w:numFmt w:val="lowerRoman"/>
      <w:lvlText w:val="%9."/>
      <w:lvlJc w:val="left"/>
      <w:pPr>
        <w:ind w:left="61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3AD64B7"/>
    <w:multiLevelType w:val="hybridMultilevel"/>
    <w:tmpl w:val="8E18D03E"/>
    <w:numStyleLink w:val="Zaimportowanystyl3"/>
  </w:abstractNum>
  <w:abstractNum w:abstractNumId="4" w15:restartNumberingAfterBreak="0">
    <w:nsid w:val="2450461A"/>
    <w:multiLevelType w:val="hybridMultilevel"/>
    <w:tmpl w:val="25B847C0"/>
    <w:styleLink w:val="Zaimportowanystyl5"/>
    <w:lvl w:ilvl="0" w:tplc="0AE4160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F8799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2CF1A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3225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86028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7A2D4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1C46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40D47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E2F2B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58E67F1"/>
    <w:multiLevelType w:val="hybridMultilevel"/>
    <w:tmpl w:val="AD262826"/>
    <w:styleLink w:val="Zaimportowanystyl8"/>
    <w:lvl w:ilvl="0" w:tplc="C8502F3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B696B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C0F22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8E62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34FAA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ECC7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165A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1A64A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C4926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7756308"/>
    <w:multiLevelType w:val="hybridMultilevel"/>
    <w:tmpl w:val="E042FC4E"/>
    <w:numStyleLink w:val="Zaimportowanystyl1"/>
  </w:abstractNum>
  <w:abstractNum w:abstractNumId="7" w15:restartNumberingAfterBreak="0">
    <w:nsid w:val="2DA5581E"/>
    <w:multiLevelType w:val="hybridMultilevel"/>
    <w:tmpl w:val="8444A2A4"/>
    <w:styleLink w:val="Zaimportowanystyl6"/>
    <w:lvl w:ilvl="0" w:tplc="1E029F3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B09A9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CE32AE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76151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9278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36C0A2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1C522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444C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C0CFF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0F654C4"/>
    <w:multiLevelType w:val="hybridMultilevel"/>
    <w:tmpl w:val="BA0CF5E0"/>
    <w:numStyleLink w:val="Zaimportowanystyl2"/>
  </w:abstractNum>
  <w:abstractNum w:abstractNumId="9" w15:restartNumberingAfterBreak="0">
    <w:nsid w:val="4BB770F4"/>
    <w:multiLevelType w:val="hybridMultilevel"/>
    <w:tmpl w:val="AD262826"/>
    <w:numStyleLink w:val="Zaimportowanystyl8"/>
  </w:abstractNum>
  <w:abstractNum w:abstractNumId="10" w15:restartNumberingAfterBreak="0">
    <w:nsid w:val="4CC03910"/>
    <w:multiLevelType w:val="hybridMultilevel"/>
    <w:tmpl w:val="9CBEC130"/>
    <w:styleLink w:val="Zaimportowanystyl4"/>
    <w:lvl w:ilvl="0" w:tplc="C1B2661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1CBFA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BA093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3495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3A159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FAC3D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60C7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FC062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9AC91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8F265FA"/>
    <w:multiLevelType w:val="hybridMultilevel"/>
    <w:tmpl w:val="8444A2A4"/>
    <w:numStyleLink w:val="Zaimportowanystyl6"/>
  </w:abstractNum>
  <w:abstractNum w:abstractNumId="12" w15:restartNumberingAfterBreak="0">
    <w:nsid w:val="6F6A7A1F"/>
    <w:multiLevelType w:val="hybridMultilevel"/>
    <w:tmpl w:val="8E18D03E"/>
    <w:styleLink w:val="Zaimportowanystyl3"/>
    <w:lvl w:ilvl="0" w:tplc="8472A4E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7ED61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BE1336">
      <w:start w:val="1"/>
      <w:numFmt w:val="lowerRoman"/>
      <w:lvlText w:val="%3."/>
      <w:lvlJc w:val="left"/>
      <w:pPr>
        <w:ind w:left="1800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2A0F4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700EB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3C4C3C">
      <w:start w:val="1"/>
      <w:numFmt w:val="lowerRoman"/>
      <w:lvlText w:val="%6."/>
      <w:lvlJc w:val="left"/>
      <w:pPr>
        <w:ind w:left="3960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EAE4A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F0979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9ED364">
      <w:start w:val="1"/>
      <w:numFmt w:val="lowerRoman"/>
      <w:lvlText w:val="%9."/>
      <w:lvlJc w:val="left"/>
      <w:pPr>
        <w:ind w:left="6120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B497B2D"/>
    <w:multiLevelType w:val="hybridMultilevel"/>
    <w:tmpl w:val="9CBEC130"/>
    <w:numStyleLink w:val="Zaimportowanystyl4"/>
  </w:abstractNum>
  <w:abstractNum w:abstractNumId="14" w15:restartNumberingAfterBreak="0">
    <w:nsid w:val="7E41515E"/>
    <w:multiLevelType w:val="hybridMultilevel"/>
    <w:tmpl w:val="25B847C0"/>
    <w:numStyleLink w:val="Zaimportowanystyl5"/>
  </w:abstractNum>
  <w:abstractNum w:abstractNumId="15" w15:restartNumberingAfterBreak="0">
    <w:nsid w:val="7EF12C01"/>
    <w:multiLevelType w:val="hybridMultilevel"/>
    <w:tmpl w:val="418E5804"/>
    <w:numStyleLink w:val="Zaimportowanystyl9"/>
  </w:abstractNum>
  <w:num w:numId="1" w16cid:durableId="617874674">
    <w:abstractNumId w:val="2"/>
  </w:num>
  <w:num w:numId="2" w16cid:durableId="893781626">
    <w:abstractNumId w:val="6"/>
  </w:num>
  <w:num w:numId="3" w16cid:durableId="2030988424">
    <w:abstractNumId w:val="0"/>
  </w:num>
  <w:num w:numId="4" w16cid:durableId="1575359934">
    <w:abstractNumId w:val="8"/>
  </w:num>
  <w:num w:numId="5" w16cid:durableId="52583994">
    <w:abstractNumId w:val="12"/>
  </w:num>
  <w:num w:numId="6" w16cid:durableId="978804634">
    <w:abstractNumId w:val="3"/>
  </w:num>
  <w:num w:numId="7" w16cid:durableId="1726954200">
    <w:abstractNumId w:val="10"/>
  </w:num>
  <w:num w:numId="8" w16cid:durableId="2141067529">
    <w:abstractNumId w:val="13"/>
  </w:num>
  <w:num w:numId="9" w16cid:durableId="1081295071">
    <w:abstractNumId w:val="3"/>
    <w:lvlOverride w:ilvl="0">
      <w:startOverride w:val="2"/>
      <w:lvl w:ilvl="0" w:tplc="DAB4E630">
        <w:start w:val="2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E2834E4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0D89B18">
        <w:start w:val="1"/>
        <w:numFmt w:val="lowerRoman"/>
        <w:lvlText w:val="%3."/>
        <w:lvlJc w:val="left"/>
        <w:pPr>
          <w:ind w:left="180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53092E2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C680C8E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99CD210">
        <w:start w:val="1"/>
        <w:numFmt w:val="lowerRoman"/>
        <w:lvlText w:val="%6."/>
        <w:lvlJc w:val="left"/>
        <w:pPr>
          <w:ind w:left="396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EAE73B8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F545D92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CAAC47E">
        <w:start w:val="1"/>
        <w:numFmt w:val="lowerRoman"/>
        <w:lvlText w:val="%9."/>
        <w:lvlJc w:val="left"/>
        <w:pPr>
          <w:ind w:left="612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665205551">
    <w:abstractNumId w:val="4"/>
  </w:num>
  <w:num w:numId="11" w16cid:durableId="2085492518">
    <w:abstractNumId w:val="14"/>
  </w:num>
  <w:num w:numId="12" w16cid:durableId="881215215">
    <w:abstractNumId w:val="3"/>
    <w:lvlOverride w:ilvl="0">
      <w:startOverride w:val="3"/>
      <w:lvl w:ilvl="0" w:tplc="DAB4E630">
        <w:start w:val="3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E2834E4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0D89B18">
        <w:start w:val="1"/>
        <w:numFmt w:val="lowerRoman"/>
        <w:lvlText w:val="%3."/>
        <w:lvlJc w:val="left"/>
        <w:pPr>
          <w:ind w:left="180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53092E2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C680C8E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99CD210">
        <w:start w:val="1"/>
        <w:numFmt w:val="lowerRoman"/>
        <w:lvlText w:val="%6."/>
        <w:lvlJc w:val="left"/>
        <w:pPr>
          <w:ind w:left="396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EAE73B8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F545D92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CAAC47E">
        <w:start w:val="1"/>
        <w:numFmt w:val="lowerRoman"/>
        <w:lvlText w:val="%9."/>
        <w:lvlJc w:val="left"/>
        <w:pPr>
          <w:ind w:left="612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467670664">
    <w:abstractNumId w:val="7"/>
  </w:num>
  <w:num w:numId="14" w16cid:durableId="637540972">
    <w:abstractNumId w:val="11"/>
  </w:num>
  <w:num w:numId="15" w16cid:durableId="462581441">
    <w:abstractNumId w:val="11"/>
    <w:lvlOverride w:ilvl="0">
      <w:startOverride w:val="5"/>
    </w:lvlOverride>
  </w:num>
  <w:num w:numId="16" w16cid:durableId="1961497871">
    <w:abstractNumId w:val="5"/>
  </w:num>
  <w:num w:numId="17" w16cid:durableId="946540092">
    <w:abstractNumId w:val="9"/>
  </w:num>
  <w:num w:numId="18" w16cid:durableId="834151582">
    <w:abstractNumId w:val="11"/>
    <w:lvlOverride w:ilvl="0">
      <w:startOverride w:val="9"/>
    </w:lvlOverride>
  </w:num>
  <w:num w:numId="19" w16cid:durableId="1920484453">
    <w:abstractNumId w:val="1"/>
  </w:num>
  <w:num w:numId="20" w16cid:durableId="13620515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93"/>
    <w:rsid w:val="00081B11"/>
    <w:rsid w:val="00270393"/>
    <w:rsid w:val="006C69BE"/>
    <w:rsid w:val="00B40F87"/>
    <w:rsid w:val="00C1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C224"/>
  <w15:chartTrackingRefBased/>
  <w15:docId w15:val="{1F7A4EDB-3985-4964-A3F4-9CC48F55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0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0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03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0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03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03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03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03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03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03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03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03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039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039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03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03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03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03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0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0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0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0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0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03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03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039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03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039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0393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rsid w:val="002703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l-PL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27039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Zaimportowanystyl1">
    <w:name w:val="Zaimportowany styl 1"/>
    <w:rsid w:val="00270393"/>
    <w:pPr>
      <w:numPr>
        <w:numId w:val="1"/>
      </w:numPr>
    </w:pPr>
  </w:style>
  <w:style w:type="numbering" w:customStyle="1" w:styleId="Zaimportowanystyl2">
    <w:name w:val="Zaimportowany styl 2"/>
    <w:rsid w:val="00270393"/>
    <w:pPr>
      <w:numPr>
        <w:numId w:val="3"/>
      </w:numPr>
    </w:pPr>
  </w:style>
  <w:style w:type="numbering" w:customStyle="1" w:styleId="Zaimportowanystyl3">
    <w:name w:val="Zaimportowany styl 3"/>
    <w:rsid w:val="00270393"/>
    <w:pPr>
      <w:numPr>
        <w:numId w:val="5"/>
      </w:numPr>
    </w:pPr>
  </w:style>
  <w:style w:type="numbering" w:customStyle="1" w:styleId="Zaimportowanystyl4">
    <w:name w:val="Zaimportowany styl 4"/>
    <w:rsid w:val="00270393"/>
    <w:pPr>
      <w:numPr>
        <w:numId w:val="7"/>
      </w:numPr>
    </w:pPr>
  </w:style>
  <w:style w:type="numbering" w:customStyle="1" w:styleId="Zaimportowanystyl5">
    <w:name w:val="Zaimportowany styl 5"/>
    <w:rsid w:val="00270393"/>
    <w:pPr>
      <w:numPr>
        <w:numId w:val="10"/>
      </w:numPr>
    </w:pPr>
  </w:style>
  <w:style w:type="numbering" w:customStyle="1" w:styleId="Zaimportowanystyl6">
    <w:name w:val="Zaimportowany styl 6"/>
    <w:rsid w:val="00270393"/>
    <w:pPr>
      <w:numPr>
        <w:numId w:val="13"/>
      </w:numPr>
    </w:pPr>
  </w:style>
  <w:style w:type="numbering" w:customStyle="1" w:styleId="Zaimportowanystyl8">
    <w:name w:val="Zaimportowany styl 8"/>
    <w:rsid w:val="00270393"/>
    <w:pPr>
      <w:numPr>
        <w:numId w:val="16"/>
      </w:numPr>
    </w:pPr>
  </w:style>
  <w:style w:type="numbering" w:customStyle="1" w:styleId="Zaimportowanystyl9">
    <w:name w:val="Zaimportowany styl 9"/>
    <w:rsid w:val="00270393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1232</Words>
  <Characters>7396</Characters>
  <Application>Microsoft Office Word</Application>
  <DocSecurity>0</DocSecurity>
  <Lines>61</Lines>
  <Paragraphs>17</Paragraphs>
  <ScaleCrop>false</ScaleCrop>
  <Company/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Łatka</dc:creator>
  <cp:keywords/>
  <dc:description/>
  <cp:lastModifiedBy>Ewelina Łatka</cp:lastModifiedBy>
  <cp:revision>1</cp:revision>
  <dcterms:created xsi:type="dcterms:W3CDTF">2025-05-29T06:06:00Z</dcterms:created>
  <dcterms:modified xsi:type="dcterms:W3CDTF">2025-05-29T06:08:00Z</dcterms:modified>
</cp:coreProperties>
</file>