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D" w:rsidRPr="00EA1149" w:rsidRDefault="00650BAD" w:rsidP="00EA1149">
      <w:pPr>
        <w:spacing w:line="271" w:lineRule="auto"/>
        <w:jc w:val="center"/>
        <w:rPr>
          <w:rFonts w:asciiTheme="minorHAnsi" w:hAnsiTheme="minorHAnsi" w:cstheme="minorHAnsi"/>
          <w:b/>
        </w:rPr>
      </w:pPr>
      <w:r w:rsidRPr="00EA1149">
        <w:rPr>
          <w:rFonts w:asciiTheme="minorHAnsi" w:hAnsiTheme="minorHAnsi" w:cstheme="minorHAnsi"/>
          <w:b/>
        </w:rPr>
        <w:t>- 20</w:t>
      </w:r>
      <w:r w:rsidR="00EA1149" w:rsidRPr="00EA1149">
        <w:rPr>
          <w:rFonts w:asciiTheme="minorHAnsi" w:hAnsiTheme="minorHAnsi" w:cstheme="minorHAnsi"/>
          <w:b/>
        </w:rPr>
        <w:t>20</w:t>
      </w:r>
      <w:r w:rsidRPr="00EA1149">
        <w:rPr>
          <w:rFonts w:asciiTheme="minorHAnsi" w:hAnsiTheme="minorHAnsi" w:cstheme="minorHAnsi"/>
          <w:b/>
        </w:rPr>
        <w:t xml:space="preserve"> -</w:t>
      </w:r>
    </w:p>
    <w:p w:rsidR="00650BAD" w:rsidRPr="00200E2A" w:rsidRDefault="00200E2A" w:rsidP="00200E2A">
      <w:pPr>
        <w:pStyle w:val="Nagwek1"/>
        <w:jc w:val="center"/>
        <w:rPr>
          <w:rFonts w:asciiTheme="minorHAnsi" w:hAnsiTheme="minorHAnsi" w:cstheme="minorHAnsi"/>
          <w:color w:val="auto"/>
        </w:rPr>
      </w:pPr>
      <w:r w:rsidRPr="00200E2A">
        <w:rPr>
          <w:rFonts w:asciiTheme="minorHAnsi" w:hAnsiTheme="minorHAnsi" w:cstheme="minorHAnsi"/>
          <w:color w:val="auto"/>
        </w:rPr>
        <w:t>Kryteria kierowania na szkolenia indywidualne</w:t>
      </w:r>
    </w:p>
    <w:p w:rsidR="00650BAD" w:rsidRPr="00200E2A" w:rsidRDefault="00650BAD" w:rsidP="00200E2A">
      <w:pPr>
        <w:pStyle w:val="Nagwek2"/>
      </w:pPr>
      <w:r w:rsidRPr="00200E2A">
        <w:rPr>
          <w:rFonts w:asciiTheme="minorHAnsi" w:hAnsiTheme="minorHAnsi" w:cstheme="minorHAnsi"/>
          <w:color w:val="auto"/>
          <w:sz w:val="20"/>
          <w:szCs w:val="20"/>
        </w:rPr>
        <w:t>Podstawa prawna:</w:t>
      </w:r>
      <w:r w:rsidR="00200E2A">
        <w:br/>
      </w:r>
    </w:p>
    <w:p w:rsidR="00650BAD" w:rsidRPr="00EA1149" w:rsidRDefault="00650BAD" w:rsidP="00200E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Art.  40 i art. 43 Ustawy z dnia 20 kwietnia 2004r. o promocji zatrudnienia i instytucjach rynku pracy.</w:t>
      </w:r>
    </w:p>
    <w:p w:rsidR="00650BAD" w:rsidRPr="00EA1149" w:rsidRDefault="00650BAD" w:rsidP="00200E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rPr>
          <w:rFonts w:cstheme="minorHAnsi"/>
          <w:bCs/>
          <w:sz w:val="20"/>
          <w:szCs w:val="20"/>
        </w:rPr>
      </w:pPr>
      <w:r w:rsidRPr="00EA1149">
        <w:rPr>
          <w:rFonts w:eastAsia="Calibri" w:cstheme="minorHAnsi"/>
          <w:sz w:val="20"/>
          <w:szCs w:val="20"/>
        </w:rPr>
        <w:t xml:space="preserve">Rozporządzenie Ministra Pracy i Polityki Społecznej w sprawie </w:t>
      </w:r>
      <w:r w:rsidRPr="00EA1149">
        <w:rPr>
          <w:rFonts w:cstheme="minorHAnsi"/>
          <w:bCs/>
          <w:sz w:val="20"/>
          <w:szCs w:val="20"/>
        </w:rPr>
        <w:t>szczegółowych warunków realizacji oraz trybu i sposobów prowadzenia usług rynku pracy.</w:t>
      </w:r>
    </w:p>
    <w:p w:rsidR="00650BAD" w:rsidRPr="00EA1149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:rsidR="00650BAD" w:rsidRPr="00EA1149" w:rsidRDefault="00650BAD" w:rsidP="00EA1149">
      <w:pPr>
        <w:spacing w:line="271" w:lineRule="auto"/>
        <w:ind w:left="284" w:hanging="284"/>
        <w:jc w:val="both"/>
        <w:rPr>
          <w:rFonts w:asciiTheme="minorHAnsi" w:hAnsiTheme="minorHAnsi" w:cstheme="minorHAnsi"/>
        </w:rPr>
      </w:pPr>
    </w:p>
    <w:p w:rsidR="00650BAD" w:rsidRPr="00EA1149" w:rsidRDefault="00650BAD" w:rsidP="00200E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Szkolenia organizowane i finansowane przez Powiatowy Urząd Pracy mają na celu podniesienie kwalifikacji zawodowych i innych kwalifikacji osób bezrobotnych  realizowane są w celu zwiększenia szans na podjęcie lub utrzymanie zatrudnienia, innej pracy zarobkowej lub działalności gospodarczej osób uprawnionych, </w:t>
      </w:r>
      <w:r w:rsidR="00200E2A">
        <w:rPr>
          <w:rFonts w:cstheme="minorHAnsi"/>
          <w:sz w:val="20"/>
          <w:szCs w:val="20"/>
        </w:rPr>
        <w:br/>
      </w:r>
      <w:r w:rsidRPr="00EA1149">
        <w:rPr>
          <w:rFonts w:cstheme="minorHAnsi"/>
          <w:bCs/>
          <w:sz w:val="20"/>
          <w:szCs w:val="20"/>
        </w:rPr>
        <w:t xml:space="preserve">w szczególności </w:t>
      </w:r>
      <w:r w:rsidRPr="00EA1149">
        <w:rPr>
          <w:rFonts w:cstheme="minorHAnsi"/>
          <w:sz w:val="20"/>
          <w:szCs w:val="20"/>
        </w:rPr>
        <w:t>w przypadku:</w:t>
      </w:r>
      <w:r w:rsidR="00200E2A">
        <w:rPr>
          <w:rFonts w:cstheme="minorHAnsi"/>
          <w:sz w:val="20"/>
          <w:szCs w:val="20"/>
        </w:rPr>
        <w:br/>
      </w:r>
    </w:p>
    <w:p w:rsidR="00650BAD" w:rsidRPr="00EA1149" w:rsidRDefault="00650BAD" w:rsidP="00200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braku kwalifikacji zawodowych,</w:t>
      </w:r>
    </w:p>
    <w:p w:rsidR="00650BAD" w:rsidRPr="00EA1149" w:rsidRDefault="00650BAD" w:rsidP="00200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konieczności zmiany lub uzupełnienia kwalifikacji,</w:t>
      </w:r>
    </w:p>
    <w:p w:rsidR="00650BAD" w:rsidRPr="00EA1149" w:rsidRDefault="00650BAD" w:rsidP="00200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utraty zdolności do wykonywania pracy w dotychczas wykonywanym zawodzie,</w:t>
      </w:r>
    </w:p>
    <w:p w:rsidR="00650BAD" w:rsidRPr="00EA1149" w:rsidRDefault="00650BAD" w:rsidP="00200E2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567" w:hanging="141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braku umiejętności aktywnego poszukiwania pracy.</w:t>
      </w:r>
      <w:r w:rsidR="00200E2A">
        <w:rPr>
          <w:rFonts w:cstheme="minorHAnsi"/>
          <w:sz w:val="20"/>
          <w:szCs w:val="20"/>
        </w:rPr>
        <w:br/>
      </w:r>
    </w:p>
    <w:p w:rsidR="00650BAD" w:rsidRPr="00EA1149" w:rsidRDefault="00650BAD" w:rsidP="00200E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Osoby mogą być skierowane na szkolenie:</w:t>
      </w:r>
      <w:r w:rsidR="00200E2A">
        <w:rPr>
          <w:rFonts w:cstheme="minorHAnsi"/>
          <w:sz w:val="20"/>
          <w:szCs w:val="20"/>
        </w:rPr>
        <w:br/>
      </w:r>
    </w:p>
    <w:p w:rsidR="00650BAD" w:rsidRPr="00EA1149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 własnej inicjatywy,</w:t>
      </w:r>
    </w:p>
    <w:p w:rsidR="00650BAD" w:rsidRDefault="00650BAD" w:rsidP="00EA1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 otrzymaniu propozycji od doradcy klienta Urzędu Pracy</w:t>
      </w:r>
    </w:p>
    <w:p w:rsidR="00200E2A" w:rsidRPr="00EA1149" w:rsidRDefault="00200E2A" w:rsidP="00200E2A">
      <w:pPr>
        <w:pStyle w:val="Akapitzlist"/>
        <w:autoSpaceDE w:val="0"/>
        <w:autoSpaceDN w:val="0"/>
        <w:adjustRightInd w:val="0"/>
        <w:spacing w:line="271" w:lineRule="auto"/>
        <w:ind w:left="567"/>
        <w:contextualSpacing w:val="0"/>
        <w:jc w:val="both"/>
        <w:rPr>
          <w:rFonts w:cstheme="minorHAnsi"/>
          <w:sz w:val="20"/>
          <w:szCs w:val="20"/>
        </w:rPr>
      </w:pPr>
    </w:p>
    <w:p w:rsidR="00650BAD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bCs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Udział w szkoleniu osoby uprawnionej  </w:t>
      </w:r>
      <w:r w:rsidRPr="00EA1149">
        <w:rPr>
          <w:rFonts w:cstheme="minorHAnsi"/>
          <w:bCs/>
          <w:sz w:val="20"/>
          <w:szCs w:val="20"/>
        </w:rPr>
        <w:t>musi wynikać z założeń Indywidualnego Planu Działania (IPD) dla danej osoby uprawnionej.</w:t>
      </w:r>
    </w:p>
    <w:p w:rsidR="00200E2A" w:rsidRPr="00EA1149" w:rsidRDefault="00200E2A" w:rsidP="00200E2A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cstheme="minorHAnsi"/>
          <w:bCs/>
          <w:sz w:val="20"/>
          <w:szCs w:val="20"/>
        </w:rPr>
      </w:pPr>
    </w:p>
    <w:p w:rsidR="00650BAD" w:rsidRDefault="00650BAD" w:rsidP="00EA11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Ze szkoleń realizowanych na wniosek osoby uprawnionej może korzystać osoba bezrobotna, która:</w:t>
      </w:r>
    </w:p>
    <w:p w:rsidR="00200E2A" w:rsidRPr="00200E2A" w:rsidRDefault="00200E2A" w:rsidP="00200E2A">
      <w:pPr>
        <w:pStyle w:val="Akapitzlist"/>
        <w:rPr>
          <w:rFonts w:cstheme="minorHAnsi"/>
          <w:sz w:val="20"/>
          <w:szCs w:val="20"/>
        </w:rPr>
      </w:pPr>
    </w:p>
    <w:p w:rsidR="00200E2A" w:rsidRPr="00EA1149" w:rsidRDefault="00200E2A" w:rsidP="00200E2A">
      <w:pPr>
        <w:pStyle w:val="Akapitzlist"/>
        <w:autoSpaceDE w:val="0"/>
        <w:autoSpaceDN w:val="0"/>
        <w:adjustRightInd w:val="0"/>
        <w:spacing w:line="271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650BAD" w:rsidRPr="00EA1149" w:rsidRDefault="00650BAD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złoży wniosek o skierowanie na szkolenie wskazane przez osobę uprawnioną na aktualnym formularzu obowiązującym w Powiatowym Urzędzie Pracy w Kamieniu Pomorskim,</w:t>
      </w:r>
    </w:p>
    <w:p w:rsidR="00650BAD" w:rsidRDefault="00EA1149" w:rsidP="00EA11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1" w:lineRule="auto"/>
        <w:ind w:left="567" w:hanging="283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uzasadni celowość szkolenia </w:t>
      </w:r>
      <w:r>
        <w:rPr>
          <w:rFonts w:cstheme="minorHAnsi"/>
          <w:sz w:val="20"/>
          <w:szCs w:val="20"/>
        </w:rPr>
        <w:t>wybierając we wniosku możliwość</w:t>
      </w:r>
      <w:r w:rsidR="00650BAD" w:rsidRPr="00EA1149">
        <w:rPr>
          <w:rFonts w:cstheme="minorHAnsi"/>
          <w:sz w:val="20"/>
          <w:szCs w:val="20"/>
        </w:rPr>
        <w:t>:</w:t>
      </w:r>
    </w:p>
    <w:p w:rsidR="00200E2A" w:rsidRPr="00EA1149" w:rsidRDefault="00200E2A" w:rsidP="00200E2A">
      <w:pPr>
        <w:pStyle w:val="Akapitzlist"/>
        <w:autoSpaceDE w:val="0"/>
        <w:autoSpaceDN w:val="0"/>
        <w:adjustRightInd w:val="0"/>
        <w:spacing w:line="271" w:lineRule="auto"/>
        <w:ind w:left="567"/>
        <w:contextualSpacing w:val="0"/>
        <w:jc w:val="both"/>
        <w:rPr>
          <w:rFonts w:cstheme="minorHAnsi"/>
          <w:sz w:val="20"/>
          <w:szCs w:val="20"/>
        </w:rPr>
      </w:pPr>
    </w:p>
    <w:p w:rsidR="00650BAD" w:rsidRPr="00EA1149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dołączenie do wniosku o skierowanie na szkolenie oświadczenia przyszłeg</w:t>
      </w:r>
      <w:r w:rsidR="00EA1149">
        <w:rPr>
          <w:rFonts w:cstheme="minorHAnsi"/>
          <w:sz w:val="20"/>
          <w:szCs w:val="20"/>
        </w:rPr>
        <w:t>o pracodawcy (którego siedziba</w:t>
      </w:r>
      <w:r w:rsidRPr="00EA1149">
        <w:rPr>
          <w:rFonts w:cstheme="minorHAnsi"/>
          <w:sz w:val="20"/>
          <w:szCs w:val="20"/>
        </w:rPr>
        <w:t xml:space="preserve"> prowadzenia działalności jest w Polsce)</w:t>
      </w:r>
    </w:p>
    <w:p w:rsidR="00650BAD" w:rsidRPr="00EA1149" w:rsidRDefault="00650BAD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złożenie oświadczenia o zamiarze rozpoczęcia własnej działalności gospodarczej,</w:t>
      </w:r>
    </w:p>
    <w:p w:rsidR="00650BAD" w:rsidRDefault="00EA1149" w:rsidP="00EA11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1" w:lineRule="auto"/>
        <w:ind w:left="709" w:hanging="142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(</w:t>
      </w:r>
      <w:r w:rsidR="00650BAD" w:rsidRPr="00EA1149">
        <w:rPr>
          <w:rFonts w:cstheme="minorHAnsi"/>
          <w:sz w:val="20"/>
          <w:szCs w:val="20"/>
        </w:rPr>
        <w:t>uzasadnienie celowości szkolenia</w:t>
      </w:r>
      <w:r>
        <w:rPr>
          <w:rFonts w:cstheme="minorHAnsi"/>
          <w:sz w:val="20"/>
          <w:szCs w:val="20"/>
        </w:rPr>
        <w:t>)</w:t>
      </w:r>
      <w:r w:rsidR="00650BAD" w:rsidRPr="00EA1149">
        <w:rPr>
          <w:rFonts w:cstheme="minorHAnsi"/>
          <w:sz w:val="20"/>
          <w:szCs w:val="20"/>
        </w:rPr>
        <w:t>.</w:t>
      </w:r>
    </w:p>
    <w:p w:rsidR="00200E2A" w:rsidRPr="00EA1149" w:rsidRDefault="00200E2A" w:rsidP="00200E2A">
      <w:pPr>
        <w:pStyle w:val="Akapitzlist"/>
        <w:autoSpaceDE w:val="0"/>
        <w:autoSpaceDN w:val="0"/>
        <w:adjustRightInd w:val="0"/>
        <w:spacing w:line="271" w:lineRule="auto"/>
        <w:ind w:left="709"/>
        <w:contextualSpacing w:val="0"/>
        <w:jc w:val="both"/>
        <w:rPr>
          <w:rFonts w:cstheme="minorHAnsi"/>
          <w:sz w:val="20"/>
          <w:szCs w:val="20"/>
        </w:rPr>
      </w:pPr>
    </w:p>
    <w:p w:rsidR="00650BAD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Dokonując rozpatrzenia wniosku komisja analizuje:</w:t>
      </w:r>
    </w:p>
    <w:p w:rsidR="00200E2A" w:rsidRPr="00EA1149" w:rsidRDefault="00200E2A" w:rsidP="00200E2A">
      <w:pPr>
        <w:pStyle w:val="Akapitzlist"/>
        <w:spacing w:line="271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650BAD" w:rsidRPr="00EA1149" w:rsidRDefault="00650BAD" w:rsidP="00200E2A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posiadane przez kandydata kwalifikacje i doświadczenie zawodowe, zdolność do podjęcia pracy w dotychczas wykonywanych zawodach lub zgodnie z posiadanymi kwalifikacjami zawodowymi, posiadane umiejętności w zakresie aktywnego poszukiwania pracy,</w:t>
      </w:r>
    </w:p>
    <w:p w:rsidR="00650BAD" w:rsidRPr="00EA1149" w:rsidRDefault="00650BAD" w:rsidP="00200E2A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dotychczasowe korzystanie z form wsparcia oferowanych przez PUP, ze szczególnym uwzględnieniem udziału w szkoleniach finansowanych z Funduszu Pracy lub Europejskiego Funduszu Społecznego oraz ich efektywność zatrudnieniową po ukończeniu poprzednich szkoleń,</w:t>
      </w:r>
    </w:p>
    <w:p w:rsidR="00650BAD" w:rsidRDefault="00650BAD" w:rsidP="00200E2A">
      <w:pPr>
        <w:pStyle w:val="Akapitzlist"/>
        <w:numPr>
          <w:ilvl w:val="0"/>
          <w:numId w:val="8"/>
        </w:numPr>
        <w:spacing w:line="271" w:lineRule="auto"/>
        <w:ind w:left="567" w:hanging="141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aktualny stan zdrowia w przypadku zawodów wymagających szczególnych predyspozycji psychofizycznych oraz osób mających problemy zdrowotne, potwierdzone orzeczonym stopniem niepełnosprawności.</w:t>
      </w:r>
    </w:p>
    <w:p w:rsidR="00200E2A" w:rsidRPr="00EA1149" w:rsidRDefault="00200E2A" w:rsidP="00200E2A">
      <w:pPr>
        <w:pStyle w:val="Akapitzlist"/>
        <w:spacing w:line="271" w:lineRule="auto"/>
        <w:ind w:left="567"/>
        <w:contextualSpacing w:val="0"/>
        <w:rPr>
          <w:rFonts w:cstheme="minorHAnsi"/>
          <w:sz w:val="20"/>
          <w:szCs w:val="20"/>
        </w:rPr>
      </w:pPr>
    </w:p>
    <w:p w:rsidR="00650BAD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lastRenderedPageBreak/>
        <w:t>Wniosek na szkolenie należy złożyć nie później niż 21 dni przed planowanym terminem rozpoczęcia szkolenia.</w:t>
      </w:r>
    </w:p>
    <w:p w:rsidR="00200E2A" w:rsidRPr="00EA1149" w:rsidRDefault="00200E2A" w:rsidP="00200E2A">
      <w:pPr>
        <w:pStyle w:val="Akapitzlist"/>
        <w:spacing w:line="271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650BAD" w:rsidRDefault="00650BAD" w:rsidP="00EA1149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Powiatowy Urząd Pracy nie finansuje szkoleń:</w:t>
      </w:r>
    </w:p>
    <w:p w:rsidR="00200E2A" w:rsidRPr="00200E2A" w:rsidRDefault="00200E2A" w:rsidP="00200E2A">
      <w:pPr>
        <w:spacing w:line="271" w:lineRule="auto"/>
        <w:jc w:val="both"/>
        <w:rPr>
          <w:rFonts w:cstheme="minorHAnsi"/>
        </w:rPr>
      </w:pPr>
    </w:p>
    <w:p w:rsidR="00650BAD" w:rsidRPr="00EA1149" w:rsidRDefault="00650BAD" w:rsidP="00200E2A">
      <w:pPr>
        <w:pStyle w:val="Akapitzlist"/>
        <w:numPr>
          <w:ilvl w:val="0"/>
          <w:numId w:val="6"/>
        </w:numPr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kursów prawo jazdy kat. A,B,</w:t>
      </w:r>
    </w:p>
    <w:p w:rsidR="00650BAD" w:rsidRPr="00EA1149" w:rsidRDefault="00650BAD" w:rsidP="00200E2A">
      <w:pPr>
        <w:pStyle w:val="Akapitzlist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kursów </w:t>
      </w:r>
      <w:r w:rsidRPr="00EA1149">
        <w:rPr>
          <w:rFonts w:cstheme="minorHAnsi"/>
          <w:bCs/>
          <w:sz w:val="20"/>
          <w:szCs w:val="20"/>
        </w:rPr>
        <w:t xml:space="preserve">kwalifikacji wstępnej lub kwalifikacji wstępnej przyspieszonej w zakresie prawa jazdy </w:t>
      </w:r>
      <w:r w:rsidRPr="00EA1149">
        <w:rPr>
          <w:rFonts w:cstheme="minorHAnsi"/>
          <w:bCs/>
          <w:sz w:val="20"/>
          <w:szCs w:val="20"/>
        </w:rPr>
        <w:br/>
        <w:t>C, D, w przypadku osób nieposiadających odpowiednio prawa jazdy kat. C lub D. Wyjątek stanowi  oświadczenie pracodawcy o zamiarze zatrudnienia stanowiący wymóg posiadania tylko uprawnień prawo jazdy kat. C + kwalifikacja  wstępnej lub kwalifikacji wstępnej przyspieszonej,</w:t>
      </w:r>
    </w:p>
    <w:p w:rsidR="00650BAD" w:rsidRPr="00EA1149" w:rsidRDefault="00650BAD" w:rsidP="00200E2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1" w:lineRule="auto"/>
        <w:ind w:left="567" w:hanging="142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bCs/>
          <w:sz w:val="20"/>
          <w:szCs w:val="20"/>
        </w:rPr>
        <w:t xml:space="preserve">kursów prawa jazdy kat. B+E oraz prawa jazdy kat. C+E, w przypadku osób nieposiadających odpowiednio prawa jazdy kat. B lub C; </w:t>
      </w:r>
    </w:p>
    <w:p w:rsidR="00650BAD" w:rsidRPr="00EA1149" w:rsidRDefault="00650BAD" w:rsidP="00200E2A">
      <w:pPr>
        <w:pStyle w:val="Akapitzlist"/>
        <w:numPr>
          <w:ilvl w:val="0"/>
          <w:numId w:val="6"/>
        </w:numPr>
        <w:spacing w:line="271" w:lineRule="auto"/>
        <w:ind w:left="567" w:hanging="141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 xml:space="preserve">kursów w formie kształcenia na odległość (przez </w:t>
      </w:r>
      <w:proofErr w:type="spellStart"/>
      <w:r w:rsidRPr="00EA1149">
        <w:rPr>
          <w:rFonts w:cstheme="minorHAnsi"/>
          <w:sz w:val="20"/>
          <w:szCs w:val="20"/>
        </w:rPr>
        <w:t>internet</w:t>
      </w:r>
      <w:proofErr w:type="spellEnd"/>
      <w:r w:rsidRPr="00EA1149">
        <w:rPr>
          <w:rFonts w:cstheme="minorHAnsi"/>
          <w:sz w:val="20"/>
          <w:szCs w:val="20"/>
        </w:rPr>
        <w:t>).</w:t>
      </w:r>
      <w:r w:rsidR="00200E2A">
        <w:rPr>
          <w:rFonts w:cstheme="minorHAnsi"/>
          <w:sz w:val="20"/>
          <w:szCs w:val="20"/>
        </w:rPr>
        <w:br/>
      </w:r>
    </w:p>
    <w:p w:rsidR="00650BAD" w:rsidRDefault="00650BAD" w:rsidP="00200E2A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Wniosek może zostać rozpatrzony negatywnie w przypadku, gdy wnioskodawca deklaruje samozatrudnienie</w:t>
      </w:r>
      <w:r w:rsidR="00200E2A">
        <w:rPr>
          <w:rFonts w:cstheme="minorHAnsi"/>
          <w:sz w:val="20"/>
          <w:szCs w:val="20"/>
        </w:rPr>
        <w:br/>
      </w:r>
      <w:r w:rsidR="00200E2A">
        <w:rPr>
          <w:rFonts w:cstheme="minorHAnsi"/>
          <w:sz w:val="20"/>
          <w:szCs w:val="20"/>
        </w:rPr>
        <w:br/>
      </w:r>
      <w:r w:rsidRPr="00EA1149">
        <w:rPr>
          <w:rFonts w:cstheme="minorHAnsi"/>
          <w:sz w:val="20"/>
          <w:szCs w:val="20"/>
        </w:rPr>
        <w:t xml:space="preserve"> – podjęcie działalności gospodarczej w ramach uzyskania środków finansowych na ten cel z Powiatowego Urzędu Pracy w Kamieniu Pomorskim.</w:t>
      </w:r>
    </w:p>
    <w:p w:rsidR="00200E2A" w:rsidRPr="00EA1149" w:rsidRDefault="00200E2A" w:rsidP="00200E2A">
      <w:pPr>
        <w:pStyle w:val="Akapitzlist"/>
        <w:spacing w:line="271" w:lineRule="auto"/>
        <w:ind w:left="284"/>
        <w:contextualSpacing w:val="0"/>
        <w:rPr>
          <w:rFonts w:cstheme="minorHAnsi"/>
          <w:sz w:val="20"/>
          <w:szCs w:val="20"/>
        </w:rPr>
      </w:pPr>
    </w:p>
    <w:p w:rsidR="00650BAD" w:rsidRPr="00EA1149" w:rsidRDefault="00650BAD" w:rsidP="00200E2A">
      <w:pPr>
        <w:pStyle w:val="Default"/>
        <w:numPr>
          <w:ilvl w:val="0"/>
          <w:numId w:val="2"/>
        </w:numPr>
        <w:spacing w:line="271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EA1149">
        <w:rPr>
          <w:rFonts w:asciiTheme="minorHAnsi" w:hAnsiTheme="minorHAnsi" w:cstheme="minorHAnsi"/>
          <w:sz w:val="20"/>
          <w:szCs w:val="20"/>
        </w:rPr>
        <w:t>Terminy szkoleń indywidualnych ustalane są przez tutejszy Urząd w zależności od możliwości instytucji szkoleniowych oraz  posiadanych środków finansowych.</w:t>
      </w:r>
      <w:r w:rsidR="00200E2A">
        <w:rPr>
          <w:rFonts w:asciiTheme="minorHAnsi" w:hAnsiTheme="minorHAnsi" w:cstheme="minorHAnsi"/>
          <w:sz w:val="20"/>
          <w:szCs w:val="20"/>
        </w:rPr>
        <w:br/>
      </w:r>
    </w:p>
    <w:p w:rsidR="00650BAD" w:rsidRPr="00EA1149" w:rsidRDefault="00650BAD" w:rsidP="00200E2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Finansowanie kosztów szkoleń realizowanych na wniosek osoby uprawnionej jest świadczeniem fakultatywnym i jest możliwe w przypadku posiadania przez Powiatowy Urząd Pracy w Kamieniu Pomorskim środków finansowych przeznaczonych na realizację tej formy wsparcia w danym roku kalendarzowym.</w:t>
      </w:r>
      <w:r w:rsidR="00200E2A">
        <w:rPr>
          <w:rFonts w:cstheme="minorHAnsi"/>
          <w:sz w:val="20"/>
          <w:szCs w:val="20"/>
        </w:rPr>
        <w:br/>
      </w:r>
    </w:p>
    <w:p w:rsidR="00650BAD" w:rsidRPr="00EA1149" w:rsidRDefault="00650BAD" w:rsidP="00200E2A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r w:rsidRPr="00EA1149">
        <w:rPr>
          <w:rFonts w:cstheme="minorHAnsi"/>
          <w:sz w:val="20"/>
          <w:szCs w:val="20"/>
        </w:rPr>
        <w:t>Skierowanie na szkolenie przysługuje nie częściej niż raz w ciągu roku kalendarzowego.</w:t>
      </w:r>
      <w:r w:rsidR="00200E2A">
        <w:rPr>
          <w:rFonts w:cstheme="minorHAnsi"/>
          <w:sz w:val="20"/>
          <w:szCs w:val="20"/>
        </w:rPr>
        <w:br/>
      </w:r>
    </w:p>
    <w:p w:rsidR="00650BAD" w:rsidRPr="00EA1149" w:rsidRDefault="00650BAD" w:rsidP="00200E2A">
      <w:pPr>
        <w:pStyle w:val="Akapitzlist"/>
        <w:numPr>
          <w:ilvl w:val="0"/>
          <w:numId w:val="2"/>
        </w:numPr>
        <w:spacing w:line="271" w:lineRule="auto"/>
        <w:ind w:left="284" w:hanging="284"/>
        <w:contextualSpacing w:val="0"/>
        <w:rPr>
          <w:rFonts w:cstheme="minorHAnsi"/>
          <w:sz w:val="20"/>
          <w:szCs w:val="20"/>
        </w:rPr>
      </w:pPr>
      <w:bookmarkStart w:id="0" w:name="_GoBack"/>
      <w:bookmarkEnd w:id="0"/>
      <w:r w:rsidRPr="00EA1149">
        <w:rPr>
          <w:rFonts w:cstheme="minorHAnsi"/>
          <w:sz w:val="20"/>
          <w:szCs w:val="20"/>
        </w:rPr>
        <w:t>Przy kierowaniu na szkolenie obowiązuje zasada równości w korzystaniu ze szkoleń bez względu na płeć, wiek, niepełnosprawność, rasę, pochodzenie etniczne, narodowość, orientację seksualną, przekonania polityczne  i wyznanie religijne lub przynależność związkową.</w:t>
      </w:r>
    </w:p>
    <w:p w:rsidR="00C81599" w:rsidRPr="00EA1149" w:rsidRDefault="007B068B" w:rsidP="00EA1149">
      <w:pPr>
        <w:spacing w:line="271" w:lineRule="auto"/>
        <w:rPr>
          <w:rFonts w:asciiTheme="minorHAnsi" w:hAnsiTheme="minorHAnsi" w:cstheme="minorHAnsi"/>
        </w:rPr>
      </w:pPr>
    </w:p>
    <w:sectPr w:rsidR="00C81599" w:rsidRPr="00EA1149" w:rsidSect="00650BAD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2510"/>
    <w:multiLevelType w:val="hybridMultilevel"/>
    <w:tmpl w:val="FB00B1B8"/>
    <w:lvl w:ilvl="0" w:tplc="B1268BE8">
      <w:start w:val="1"/>
      <w:numFmt w:val="bullet"/>
      <w:lvlText w:val="-"/>
      <w:lvlJc w:val="left"/>
      <w:pPr>
        <w:ind w:left="20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0895"/>
    <w:multiLevelType w:val="hybridMultilevel"/>
    <w:tmpl w:val="F0EADD48"/>
    <w:lvl w:ilvl="0" w:tplc="B1268BE8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753BED"/>
    <w:multiLevelType w:val="hybridMultilevel"/>
    <w:tmpl w:val="4240FE62"/>
    <w:lvl w:ilvl="0" w:tplc="B1268B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E4A3C"/>
    <w:multiLevelType w:val="hybridMultilevel"/>
    <w:tmpl w:val="300A5D84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435AD"/>
    <w:multiLevelType w:val="hybridMultilevel"/>
    <w:tmpl w:val="A46EB6E8"/>
    <w:lvl w:ilvl="0" w:tplc="62165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8418316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31A2"/>
    <w:multiLevelType w:val="hybridMultilevel"/>
    <w:tmpl w:val="017A234C"/>
    <w:lvl w:ilvl="0" w:tplc="61AC65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96335"/>
    <w:multiLevelType w:val="hybridMultilevel"/>
    <w:tmpl w:val="4CAAA7D2"/>
    <w:lvl w:ilvl="0" w:tplc="B1268BE8">
      <w:start w:val="1"/>
      <w:numFmt w:val="bullet"/>
      <w:lvlText w:val="-"/>
      <w:lvlJc w:val="left"/>
      <w:pPr>
        <w:ind w:left="186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54AD26B8"/>
    <w:multiLevelType w:val="hybridMultilevel"/>
    <w:tmpl w:val="11507B62"/>
    <w:lvl w:ilvl="0" w:tplc="B1268BE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0CF7F6F"/>
    <w:multiLevelType w:val="hybridMultilevel"/>
    <w:tmpl w:val="26F29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F02D3"/>
    <w:multiLevelType w:val="hybridMultilevel"/>
    <w:tmpl w:val="2FEE245E"/>
    <w:lvl w:ilvl="0" w:tplc="8418316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D"/>
    <w:rsid w:val="000C1FF4"/>
    <w:rsid w:val="00200E2A"/>
    <w:rsid w:val="003364B6"/>
    <w:rsid w:val="003E6044"/>
    <w:rsid w:val="00575F7A"/>
    <w:rsid w:val="00650BAD"/>
    <w:rsid w:val="00733D25"/>
    <w:rsid w:val="007B068B"/>
    <w:rsid w:val="007D58CB"/>
    <w:rsid w:val="009E6B28"/>
    <w:rsid w:val="00E1364C"/>
    <w:rsid w:val="00E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00E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0E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0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BA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50B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00E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0E2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Małgorzata Kawiecka</cp:lastModifiedBy>
  <cp:revision>6</cp:revision>
  <cp:lastPrinted>2020-01-08T12:48:00Z</cp:lastPrinted>
  <dcterms:created xsi:type="dcterms:W3CDTF">2019-12-18T11:41:00Z</dcterms:created>
  <dcterms:modified xsi:type="dcterms:W3CDTF">2020-01-17T12:26:00Z</dcterms:modified>
</cp:coreProperties>
</file>